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7F6" w:rsidRDefault="004367F6" w:rsidP="004367F6">
      <w:pPr>
        <w:pStyle w:val="ConsPlusTitle"/>
        <w:jc w:val="center"/>
        <w:outlineLvl w:val="2"/>
      </w:pPr>
      <w:r>
        <w:t>. Административная ответственность</w:t>
      </w:r>
    </w:p>
    <w:p w:rsidR="004367F6" w:rsidRDefault="004367F6" w:rsidP="004367F6">
      <w:pPr>
        <w:pStyle w:val="ConsPlusNormal"/>
        <w:jc w:val="both"/>
      </w:pPr>
    </w:p>
    <w:p w:rsidR="004367F6" w:rsidRDefault="004367F6" w:rsidP="004367F6">
      <w:pPr>
        <w:pStyle w:val="ConsPlusNormal"/>
        <w:ind w:firstLine="540"/>
        <w:jc w:val="both"/>
      </w:pPr>
      <w:r>
        <w:t>За нарушения законодательства в области охраны труда должностные лица и организации могут привлекаться к административной ответственности.</w:t>
      </w:r>
    </w:p>
    <w:p w:rsidR="004367F6" w:rsidRDefault="004367F6" w:rsidP="004367F6">
      <w:pPr>
        <w:pStyle w:val="ConsPlusNormal"/>
        <w:ind w:firstLine="540"/>
        <w:jc w:val="both"/>
      </w:pPr>
    </w:p>
    <w:tbl>
      <w:tblPr>
        <w:tblW w:w="15809" w:type="dxa"/>
        <w:tblInd w:w="62" w:type="dxa"/>
        <w:tblLayout w:type="fixed"/>
        <w:tblCellMar>
          <w:top w:w="102" w:type="dxa"/>
          <w:left w:w="62" w:type="dxa"/>
          <w:bottom w:w="102" w:type="dxa"/>
          <w:right w:w="62" w:type="dxa"/>
        </w:tblCellMar>
        <w:tblLook w:val="0000" w:firstRow="0" w:lastRow="0" w:firstColumn="0" w:lastColumn="0" w:noHBand="0" w:noVBand="0"/>
      </w:tblPr>
      <w:tblGrid>
        <w:gridCol w:w="6170"/>
        <w:gridCol w:w="2268"/>
        <w:gridCol w:w="4395"/>
        <w:gridCol w:w="2976"/>
      </w:tblGrid>
      <w:tr w:rsidR="004367F6" w:rsidTr="004367F6">
        <w:tc>
          <w:tcPr>
            <w:tcW w:w="6170" w:type="dxa"/>
            <w:tcBorders>
              <w:top w:val="single" w:sz="4" w:space="0" w:color="auto"/>
              <w:left w:val="single" w:sz="4" w:space="0" w:color="auto"/>
              <w:bottom w:val="single" w:sz="4" w:space="0" w:color="auto"/>
              <w:right w:val="single" w:sz="4" w:space="0" w:color="auto"/>
            </w:tcBorders>
          </w:tcPr>
          <w:p w:rsidR="004367F6" w:rsidRDefault="004367F6" w:rsidP="00B01E11">
            <w:pPr>
              <w:pStyle w:val="ConsPlusNormal"/>
              <w:jc w:val="center"/>
            </w:pPr>
            <w:r>
              <w:t>Административное правонарушение</w:t>
            </w:r>
          </w:p>
        </w:tc>
        <w:tc>
          <w:tcPr>
            <w:tcW w:w="2268" w:type="dxa"/>
            <w:tcBorders>
              <w:top w:val="single" w:sz="4" w:space="0" w:color="auto"/>
              <w:left w:val="single" w:sz="4" w:space="0" w:color="auto"/>
              <w:bottom w:val="single" w:sz="4" w:space="0" w:color="auto"/>
              <w:right w:val="single" w:sz="4" w:space="0" w:color="auto"/>
            </w:tcBorders>
          </w:tcPr>
          <w:p w:rsidR="004367F6" w:rsidRDefault="004367F6" w:rsidP="00B01E11">
            <w:pPr>
              <w:pStyle w:val="ConsPlusNormal"/>
              <w:jc w:val="center"/>
            </w:pPr>
            <w:r>
              <w:t>Размер штрафа</w:t>
            </w:r>
          </w:p>
        </w:tc>
        <w:tc>
          <w:tcPr>
            <w:tcW w:w="4395" w:type="dxa"/>
            <w:tcBorders>
              <w:top w:val="single" w:sz="4" w:space="0" w:color="auto"/>
              <w:left w:val="single" w:sz="4" w:space="0" w:color="auto"/>
              <w:bottom w:val="single" w:sz="4" w:space="0" w:color="auto"/>
              <w:right w:val="single" w:sz="4" w:space="0" w:color="auto"/>
            </w:tcBorders>
          </w:tcPr>
          <w:p w:rsidR="004367F6" w:rsidRDefault="004367F6" w:rsidP="00B01E11">
            <w:pPr>
              <w:pStyle w:val="ConsPlusNormal"/>
              <w:jc w:val="center"/>
            </w:pPr>
            <w:r>
              <w:t>Органы, должностные лица которых составляют протоколы</w:t>
            </w:r>
          </w:p>
        </w:tc>
        <w:tc>
          <w:tcPr>
            <w:tcW w:w="2976" w:type="dxa"/>
            <w:tcBorders>
              <w:top w:val="single" w:sz="4" w:space="0" w:color="auto"/>
              <w:left w:val="single" w:sz="4" w:space="0" w:color="auto"/>
              <w:bottom w:val="single" w:sz="4" w:space="0" w:color="auto"/>
              <w:right w:val="single" w:sz="4" w:space="0" w:color="auto"/>
            </w:tcBorders>
          </w:tcPr>
          <w:p w:rsidR="004367F6" w:rsidRDefault="004367F6" w:rsidP="00B01E11">
            <w:pPr>
              <w:pStyle w:val="ConsPlusNormal"/>
              <w:jc w:val="center"/>
            </w:pPr>
            <w:r>
              <w:t>Органы, которые рассматривают дела</w:t>
            </w:r>
          </w:p>
        </w:tc>
      </w:tr>
      <w:tr w:rsidR="004367F6" w:rsidTr="004367F6">
        <w:tc>
          <w:tcPr>
            <w:tcW w:w="6170" w:type="dxa"/>
            <w:tcBorders>
              <w:top w:val="single" w:sz="4" w:space="0" w:color="auto"/>
              <w:left w:val="single" w:sz="4" w:space="0" w:color="auto"/>
              <w:bottom w:val="single" w:sz="4" w:space="0" w:color="auto"/>
              <w:right w:val="single" w:sz="4" w:space="0" w:color="auto"/>
            </w:tcBorders>
          </w:tcPr>
          <w:p w:rsidR="004367F6" w:rsidRDefault="004367F6" w:rsidP="006A1026">
            <w:pPr>
              <w:pStyle w:val="ConsPlusNormal"/>
              <w:jc w:val="both"/>
            </w:pPr>
            <w:r>
              <w:t>Нарушение обязательных для соблюдения требований по охране труда, содержащихся в нормативных правовых актах, в том числе технических и локальных правовых актах (ч. 1 ст. 9.17 КоАП)</w:t>
            </w:r>
          </w:p>
        </w:tc>
        <w:tc>
          <w:tcPr>
            <w:tcW w:w="2268" w:type="dxa"/>
            <w:tcBorders>
              <w:top w:val="single" w:sz="4" w:space="0" w:color="auto"/>
              <w:left w:val="single" w:sz="4" w:space="0" w:color="auto"/>
              <w:bottom w:val="single" w:sz="4" w:space="0" w:color="auto"/>
              <w:right w:val="single" w:sz="4" w:space="0" w:color="auto"/>
            </w:tcBorders>
          </w:tcPr>
          <w:p w:rsidR="004367F6" w:rsidRDefault="004367F6" w:rsidP="006A1026">
            <w:pPr>
              <w:pStyle w:val="ConsPlusNormal"/>
            </w:pPr>
            <w:r>
              <w:t>от 5 до 40 БВ</w:t>
            </w:r>
          </w:p>
        </w:tc>
        <w:tc>
          <w:tcPr>
            <w:tcW w:w="4395" w:type="dxa"/>
            <w:vMerge w:val="restart"/>
            <w:tcBorders>
              <w:top w:val="single" w:sz="4" w:space="0" w:color="auto"/>
              <w:left w:val="single" w:sz="4" w:space="0" w:color="auto"/>
              <w:bottom w:val="single" w:sz="4" w:space="0" w:color="auto"/>
              <w:right w:val="single" w:sz="4" w:space="0" w:color="auto"/>
            </w:tcBorders>
          </w:tcPr>
          <w:p w:rsidR="004367F6" w:rsidRDefault="004367F6" w:rsidP="006A1026">
            <w:pPr>
              <w:pStyle w:val="ConsPlusNormal"/>
            </w:pPr>
            <w:r>
              <w:t>органы, осуществляющие государственный надзор и контроль за соблюдением законодательства о труде (п. 24 ч. 1 ст. 3.30 ПИКоАП), в том числе органы Департамента государственной инспекции труда Минтруда и соцзащиты (ч. 1 ст. 3.23 П</w:t>
            </w:r>
            <w:bookmarkStart w:id="0" w:name="_GoBack"/>
            <w:bookmarkEnd w:id="0"/>
            <w:r>
              <w:t>ИКоАП)</w:t>
            </w:r>
          </w:p>
        </w:tc>
        <w:tc>
          <w:tcPr>
            <w:tcW w:w="2976" w:type="dxa"/>
            <w:vMerge w:val="restart"/>
            <w:tcBorders>
              <w:top w:val="single" w:sz="4" w:space="0" w:color="auto"/>
              <w:left w:val="single" w:sz="4" w:space="0" w:color="auto"/>
              <w:bottom w:val="single" w:sz="4" w:space="0" w:color="auto"/>
              <w:right w:val="single" w:sz="4" w:space="0" w:color="auto"/>
            </w:tcBorders>
          </w:tcPr>
          <w:p w:rsidR="004367F6" w:rsidRDefault="004367F6" w:rsidP="006A1026">
            <w:pPr>
              <w:pStyle w:val="ConsPlusNormal"/>
            </w:pPr>
            <w:r>
              <w:t>органы Департамента государственной инспекции труда Минтруда и соцзащиты (ст. 3.23 ПИКоАП)</w:t>
            </w:r>
          </w:p>
        </w:tc>
      </w:tr>
      <w:tr w:rsidR="004367F6" w:rsidTr="004367F6">
        <w:tc>
          <w:tcPr>
            <w:tcW w:w="6170" w:type="dxa"/>
            <w:tcBorders>
              <w:top w:val="single" w:sz="4" w:space="0" w:color="auto"/>
              <w:left w:val="single" w:sz="4" w:space="0" w:color="auto"/>
              <w:bottom w:val="single" w:sz="4" w:space="0" w:color="auto"/>
              <w:right w:val="single" w:sz="4" w:space="0" w:color="auto"/>
            </w:tcBorders>
          </w:tcPr>
          <w:p w:rsidR="004367F6" w:rsidRDefault="004367F6" w:rsidP="006A1026">
            <w:pPr>
              <w:pStyle w:val="ConsPlusNormal"/>
              <w:jc w:val="both"/>
            </w:pPr>
            <w:r>
              <w:t>Допуск работника к работе без предварительного, периодического или предсменного медосмотра либо освидетельствования на предмет нахождения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либо неотстранение от работы работника, если известно, что он находится в таком состоянии (ч. 2 ст. 9.17 КоАП)</w:t>
            </w:r>
          </w:p>
        </w:tc>
        <w:tc>
          <w:tcPr>
            <w:tcW w:w="2268" w:type="dxa"/>
            <w:tcBorders>
              <w:top w:val="single" w:sz="4" w:space="0" w:color="auto"/>
              <w:left w:val="single" w:sz="4" w:space="0" w:color="auto"/>
              <w:bottom w:val="single" w:sz="4" w:space="0" w:color="auto"/>
              <w:right w:val="single" w:sz="4" w:space="0" w:color="auto"/>
            </w:tcBorders>
          </w:tcPr>
          <w:p w:rsidR="004367F6" w:rsidRDefault="004367F6" w:rsidP="006A1026">
            <w:pPr>
              <w:pStyle w:val="ConsPlusNormal"/>
            </w:pPr>
            <w:r>
              <w:t>От 8 до 45 БВ</w:t>
            </w:r>
          </w:p>
        </w:tc>
        <w:tc>
          <w:tcPr>
            <w:tcW w:w="4395" w:type="dxa"/>
            <w:vMerge/>
            <w:tcBorders>
              <w:top w:val="single" w:sz="4" w:space="0" w:color="auto"/>
              <w:left w:val="single" w:sz="4" w:space="0" w:color="auto"/>
              <w:bottom w:val="single" w:sz="4" w:space="0" w:color="auto"/>
              <w:right w:val="single" w:sz="4" w:space="0" w:color="auto"/>
            </w:tcBorders>
          </w:tcPr>
          <w:p w:rsidR="004367F6" w:rsidRDefault="004367F6" w:rsidP="006A1026">
            <w:pPr>
              <w:pStyle w:val="ConsPlusNormal"/>
            </w:pPr>
          </w:p>
        </w:tc>
        <w:tc>
          <w:tcPr>
            <w:tcW w:w="2976" w:type="dxa"/>
            <w:vMerge/>
            <w:tcBorders>
              <w:top w:val="single" w:sz="4" w:space="0" w:color="auto"/>
              <w:left w:val="single" w:sz="4" w:space="0" w:color="auto"/>
              <w:bottom w:val="single" w:sz="4" w:space="0" w:color="auto"/>
              <w:right w:val="single" w:sz="4" w:space="0" w:color="auto"/>
            </w:tcBorders>
          </w:tcPr>
          <w:p w:rsidR="004367F6" w:rsidRDefault="004367F6" w:rsidP="006A1026">
            <w:pPr>
              <w:pStyle w:val="ConsPlusNormal"/>
            </w:pPr>
          </w:p>
        </w:tc>
      </w:tr>
      <w:tr w:rsidR="004367F6" w:rsidTr="004367F6">
        <w:tc>
          <w:tcPr>
            <w:tcW w:w="6170" w:type="dxa"/>
            <w:tcBorders>
              <w:top w:val="single" w:sz="4" w:space="0" w:color="auto"/>
              <w:left w:val="single" w:sz="4" w:space="0" w:color="auto"/>
              <w:bottom w:val="single" w:sz="4" w:space="0" w:color="auto"/>
              <w:right w:val="single" w:sz="4" w:space="0" w:color="auto"/>
            </w:tcBorders>
          </w:tcPr>
          <w:p w:rsidR="004367F6" w:rsidRDefault="004367F6" w:rsidP="006A1026">
            <w:pPr>
              <w:pStyle w:val="ConsPlusNormal"/>
              <w:jc w:val="both"/>
            </w:pPr>
            <w:r>
              <w:t>Те же деяния, совершенные повторно в течение одного года после наложения административного взыскания за такое же нарушение (ч. 3 ст. 9.17 КоАП)</w:t>
            </w:r>
          </w:p>
        </w:tc>
        <w:tc>
          <w:tcPr>
            <w:tcW w:w="2268" w:type="dxa"/>
            <w:tcBorders>
              <w:top w:val="single" w:sz="4" w:space="0" w:color="auto"/>
              <w:left w:val="single" w:sz="4" w:space="0" w:color="auto"/>
              <w:bottom w:val="single" w:sz="4" w:space="0" w:color="auto"/>
              <w:right w:val="single" w:sz="4" w:space="0" w:color="auto"/>
            </w:tcBorders>
          </w:tcPr>
          <w:p w:rsidR="004367F6" w:rsidRDefault="004367F6" w:rsidP="006A1026">
            <w:pPr>
              <w:pStyle w:val="ConsPlusNormal"/>
            </w:pPr>
            <w:r>
              <w:t>От 15 до 50 БВ</w:t>
            </w:r>
          </w:p>
        </w:tc>
        <w:tc>
          <w:tcPr>
            <w:tcW w:w="4395" w:type="dxa"/>
            <w:vMerge/>
            <w:tcBorders>
              <w:top w:val="single" w:sz="4" w:space="0" w:color="auto"/>
              <w:left w:val="single" w:sz="4" w:space="0" w:color="auto"/>
              <w:bottom w:val="single" w:sz="4" w:space="0" w:color="auto"/>
              <w:right w:val="single" w:sz="4" w:space="0" w:color="auto"/>
            </w:tcBorders>
          </w:tcPr>
          <w:p w:rsidR="004367F6" w:rsidRDefault="004367F6" w:rsidP="006A1026">
            <w:pPr>
              <w:pStyle w:val="ConsPlusNormal"/>
            </w:pPr>
          </w:p>
        </w:tc>
        <w:tc>
          <w:tcPr>
            <w:tcW w:w="2976" w:type="dxa"/>
            <w:vMerge/>
            <w:tcBorders>
              <w:top w:val="single" w:sz="4" w:space="0" w:color="auto"/>
              <w:left w:val="single" w:sz="4" w:space="0" w:color="auto"/>
              <w:bottom w:val="single" w:sz="4" w:space="0" w:color="auto"/>
              <w:right w:val="single" w:sz="4" w:space="0" w:color="auto"/>
            </w:tcBorders>
          </w:tcPr>
          <w:p w:rsidR="004367F6" w:rsidRDefault="004367F6" w:rsidP="006A1026">
            <w:pPr>
              <w:pStyle w:val="ConsPlusNormal"/>
            </w:pPr>
          </w:p>
        </w:tc>
      </w:tr>
      <w:tr w:rsidR="004367F6" w:rsidTr="004367F6">
        <w:tc>
          <w:tcPr>
            <w:tcW w:w="6170" w:type="dxa"/>
            <w:tcBorders>
              <w:top w:val="single" w:sz="4" w:space="0" w:color="auto"/>
              <w:left w:val="single" w:sz="4" w:space="0" w:color="auto"/>
              <w:bottom w:val="single" w:sz="4" w:space="0" w:color="auto"/>
              <w:right w:val="single" w:sz="4" w:space="0" w:color="auto"/>
            </w:tcBorders>
          </w:tcPr>
          <w:p w:rsidR="004367F6" w:rsidRDefault="004367F6" w:rsidP="006A1026">
            <w:pPr>
              <w:pStyle w:val="ConsPlusNormal"/>
              <w:jc w:val="both"/>
            </w:pPr>
            <w:r>
              <w:t>Непроведение в установленных законодательством случаях аттестации рабочих мест по условиям труда, нарушение порядка проведения аттестации рабочих мест по условиям труда, представление нанимателем либо уполномоченным должностным лицом нанимателя документов по аттестации рабочих мест по условиям труда, содержащих недостоверные сведения (ч. 3 ст. 9.19 КоАП) &lt;*&gt;</w:t>
            </w:r>
          </w:p>
        </w:tc>
        <w:tc>
          <w:tcPr>
            <w:tcW w:w="2268" w:type="dxa"/>
            <w:tcBorders>
              <w:top w:val="single" w:sz="4" w:space="0" w:color="auto"/>
              <w:left w:val="single" w:sz="4" w:space="0" w:color="auto"/>
              <w:bottom w:val="single" w:sz="4" w:space="0" w:color="auto"/>
              <w:right w:val="single" w:sz="4" w:space="0" w:color="auto"/>
            </w:tcBorders>
          </w:tcPr>
          <w:p w:rsidR="004367F6" w:rsidRDefault="004367F6" w:rsidP="006A1026">
            <w:pPr>
              <w:pStyle w:val="ConsPlusNormal"/>
            </w:pPr>
            <w:r>
              <w:t>- от 20 до 50 БВ (на уполномоченное должностное лицо нанимателя);</w:t>
            </w:r>
          </w:p>
          <w:p w:rsidR="004367F6" w:rsidRDefault="004367F6" w:rsidP="006A1026">
            <w:pPr>
              <w:pStyle w:val="ConsPlusNormal"/>
            </w:pPr>
            <w:r>
              <w:t>- до 100 БВ (на юридическое лицо)</w:t>
            </w:r>
          </w:p>
        </w:tc>
        <w:tc>
          <w:tcPr>
            <w:tcW w:w="4395" w:type="dxa"/>
            <w:tcBorders>
              <w:top w:val="single" w:sz="4" w:space="0" w:color="auto"/>
              <w:left w:val="single" w:sz="4" w:space="0" w:color="auto"/>
              <w:bottom w:val="single" w:sz="4" w:space="0" w:color="auto"/>
              <w:right w:val="single" w:sz="4" w:space="0" w:color="auto"/>
            </w:tcBorders>
          </w:tcPr>
          <w:p w:rsidR="004367F6" w:rsidRDefault="004367F6" w:rsidP="006A1026">
            <w:pPr>
              <w:pStyle w:val="ConsPlusNormal"/>
            </w:pPr>
            <w:r>
              <w:t>- органы государственной экспертизы условий труда (п. 56 ч. 1 ст. 3.30 ПИКоАП);</w:t>
            </w:r>
          </w:p>
          <w:p w:rsidR="004367F6" w:rsidRDefault="004367F6" w:rsidP="006A1026">
            <w:pPr>
              <w:pStyle w:val="ConsPlusNormal"/>
            </w:pPr>
            <w:r>
              <w:t>- прокурор (п. 7 ч. 2 ст. 3.30 ПИКоАП);</w:t>
            </w:r>
          </w:p>
          <w:p w:rsidR="004367F6" w:rsidRDefault="004367F6" w:rsidP="006A1026">
            <w:pPr>
              <w:pStyle w:val="ConsPlusNormal"/>
            </w:pPr>
            <w:r>
              <w:t>- органы, осуществляющие государственный надзор и контроль за соблюдением законодательства о труде (п. 24 ч. 1 ст. 3.30 ПИКоАП)</w:t>
            </w:r>
          </w:p>
        </w:tc>
        <w:tc>
          <w:tcPr>
            <w:tcW w:w="2976" w:type="dxa"/>
            <w:tcBorders>
              <w:top w:val="single" w:sz="4" w:space="0" w:color="auto"/>
              <w:left w:val="single" w:sz="4" w:space="0" w:color="auto"/>
              <w:bottom w:val="single" w:sz="4" w:space="0" w:color="auto"/>
              <w:right w:val="single" w:sz="4" w:space="0" w:color="auto"/>
            </w:tcBorders>
          </w:tcPr>
          <w:p w:rsidR="004367F6" w:rsidRDefault="004367F6" w:rsidP="006A1026">
            <w:pPr>
              <w:pStyle w:val="ConsPlusNormal"/>
            </w:pPr>
            <w:r>
              <w:t>суд (ч. 1 ст. 3.2 ПИКоАП)</w:t>
            </w:r>
          </w:p>
        </w:tc>
      </w:tr>
      <w:tr w:rsidR="004367F6" w:rsidTr="004367F6">
        <w:tc>
          <w:tcPr>
            <w:tcW w:w="6170" w:type="dxa"/>
            <w:tcBorders>
              <w:top w:val="single" w:sz="4" w:space="0" w:color="auto"/>
              <w:left w:val="single" w:sz="4" w:space="0" w:color="auto"/>
              <w:bottom w:val="single" w:sz="4" w:space="0" w:color="auto"/>
              <w:right w:val="single" w:sz="4" w:space="0" w:color="auto"/>
            </w:tcBorders>
          </w:tcPr>
          <w:p w:rsidR="004367F6" w:rsidRDefault="004367F6" w:rsidP="006A1026">
            <w:pPr>
              <w:pStyle w:val="ConsPlusNormal"/>
              <w:jc w:val="both"/>
            </w:pPr>
            <w:r>
              <w:t>Иные нарушения законодательства об охране труда, причинившие вред работнику (ч. 4 ст. 9.19 КоАП)</w:t>
            </w:r>
          </w:p>
        </w:tc>
        <w:tc>
          <w:tcPr>
            <w:tcW w:w="2268" w:type="dxa"/>
            <w:tcBorders>
              <w:top w:val="single" w:sz="4" w:space="0" w:color="auto"/>
              <w:left w:val="single" w:sz="4" w:space="0" w:color="auto"/>
              <w:bottom w:val="single" w:sz="4" w:space="0" w:color="auto"/>
              <w:right w:val="single" w:sz="4" w:space="0" w:color="auto"/>
            </w:tcBorders>
          </w:tcPr>
          <w:p w:rsidR="004367F6" w:rsidRDefault="004367F6" w:rsidP="006A1026">
            <w:pPr>
              <w:pStyle w:val="ConsPlusNormal"/>
            </w:pPr>
            <w:r>
              <w:t>от 2 до 20 БВ</w:t>
            </w:r>
          </w:p>
        </w:tc>
        <w:tc>
          <w:tcPr>
            <w:tcW w:w="4395" w:type="dxa"/>
            <w:tcBorders>
              <w:top w:val="single" w:sz="4" w:space="0" w:color="auto"/>
              <w:left w:val="single" w:sz="4" w:space="0" w:color="auto"/>
              <w:bottom w:val="single" w:sz="4" w:space="0" w:color="auto"/>
              <w:right w:val="single" w:sz="4" w:space="0" w:color="auto"/>
            </w:tcBorders>
          </w:tcPr>
          <w:p w:rsidR="004367F6" w:rsidRDefault="004367F6" w:rsidP="006A1026">
            <w:pPr>
              <w:pStyle w:val="ConsPlusNormal"/>
            </w:pPr>
            <w:r>
              <w:t>- органы, осуществляющие государственный надзор и контроль за соблюдением законодательства о труде (п. 24 ч. 1 ст. 3.30 ПИКоАП), в том числе органы Департамента государственной инспекции труда Минтруда и соцзащиты (ч. 1 ст. 3.23 ПИКоАП);</w:t>
            </w:r>
          </w:p>
          <w:p w:rsidR="004367F6" w:rsidRDefault="004367F6" w:rsidP="006A1026">
            <w:pPr>
              <w:pStyle w:val="ConsPlusNormal"/>
            </w:pPr>
            <w:r>
              <w:t>- прокурор (п. 7 ч. 2 ст. 3.30 ПИКоАП)</w:t>
            </w:r>
          </w:p>
        </w:tc>
        <w:tc>
          <w:tcPr>
            <w:tcW w:w="2976" w:type="dxa"/>
            <w:tcBorders>
              <w:top w:val="single" w:sz="4" w:space="0" w:color="auto"/>
              <w:left w:val="single" w:sz="4" w:space="0" w:color="auto"/>
              <w:bottom w:val="single" w:sz="4" w:space="0" w:color="auto"/>
              <w:right w:val="single" w:sz="4" w:space="0" w:color="auto"/>
            </w:tcBorders>
          </w:tcPr>
          <w:p w:rsidR="004367F6" w:rsidRDefault="004367F6" w:rsidP="006A1026">
            <w:pPr>
              <w:pStyle w:val="ConsPlusNormal"/>
            </w:pPr>
            <w:r>
              <w:t>- органы Департамента государственной инспекции труда Минтруда и соцзащиты (ч. 1 ст. 3.23 ПИКоАП);</w:t>
            </w:r>
          </w:p>
          <w:p w:rsidR="004367F6" w:rsidRDefault="004367F6" w:rsidP="006A1026">
            <w:pPr>
              <w:pStyle w:val="ConsPlusNormal"/>
            </w:pPr>
            <w:r>
              <w:t>- суд (ч. 1 ст. 3.2 ПИКоАП)</w:t>
            </w:r>
          </w:p>
        </w:tc>
      </w:tr>
      <w:tr w:rsidR="004367F6" w:rsidTr="004367F6">
        <w:tc>
          <w:tcPr>
            <w:tcW w:w="6170" w:type="dxa"/>
            <w:tcBorders>
              <w:top w:val="single" w:sz="4" w:space="0" w:color="auto"/>
              <w:left w:val="single" w:sz="4" w:space="0" w:color="auto"/>
              <w:bottom w:val="single" w:sz="4" w:space="0" w:color="auto"/>
              <w:right w:val="single" w:sz="4" w:space="0" w:color="auto"/>
            </w:tcBorders>
          </w:tcPr>
          <w:p w:rsidR="004367F6" w:rsidRDefault="004367F6" w:rsidP="006A1026">
            <w:pPr>
              <w:pStyle w:val="ConsPlusNormal"/>
              <w:jc w:val="both"/>
            </w:pPr>
            <w:r>
              <w:t xml:space="preserve">Несообщение или несвоевременное сообщение страхователем о несчастном случае на производстве или профессиональном заболевании в случаях, предусмотренных законодательством, а равно нарушение установленного порядка расследования такого </w:t>
            </w:r>
            <w:r>
              <w:lastRenderedPageBreak/>
              <w:t>несчастного случая (ст. 9.20 КоАП)</w:t>
            </w:r>
          </w:p>
        </w:tc>
        <w:tc>
          <w:tcPr>
            <w:tcW w:w="2268" w:type="dxa"/>
            <w:tcBorders>
              <w:top w:val="single" w:sz="4" w:space="0" w:color="auto"/>
              <w:left w:val="single" w:sz="4" w:space="0" w:color="auto"/>
              <w:bottom w:val="single" w:sz="4" w:space="0" w:color="auto"/>
              <w:right w:val="single" w:sz="4" w:space="0" w:color="auto"/>
            </w:tcBorders>
          </w:tcPr>
          <w:p w:rsidR="004367F6" w:rsidRDefault="004367F6" w:rsidP="006A1026">
            <w:pPr>
              <w:pStyle w:val="ConsPlusNormal"/>
            </w:pPr>
            <w:r>
              <w:lastRenderedPageBreak/>
              <w:t>от 10 до 50 БВ;</w:t>
            </w:r>
          </w:p>
          <w:p w:rsidR="004367F6" w:rsidRDefault="004367F6" w:rsidP="006A1026">
            <w:pPr>
              <w:pStyle w:val="ConsPlusNormal"/>
            </w:pPr>
            <w:r>
              <w:t>от 50 до 100 БВ (на юридическое лицо)</w:t>
            </w:r>
          </w:p>
        </w:tc>
        <w:tc>
          <w:tcPr>
            <w:tcW w:w="4395" w:type="dxa"/>
            <w:tcBorders>
              <w:top w:val="single" w:sz="4" w:space="0" w:color="auto"/>
              <w:left w:val="single" w:sz="4" w:space="0" w:color="auto"/>
              <w:bottom w:val="single" w:sz="4" w:space="0" w:color="auto"/>
              <w:right w:val="single" w:sz="4" w:space="0" w:color="auto"/>
            </w:tcBorders>
          </w:tcPr>
          <w:p w:rsidR="004367F6" w:rsidRDefault="004367F6" w:rsidP="006A1026">
            <w:pPr>
              <w:pStyle w:val="ConsPlusNormal"/>
            </w:pPr>
            <w:r>
              <w:t>- органы Комитета государственного контроля (п. 16 ч. 1 ст. 3.30 ПИКоАП);</w:t>
            </w:r>
          </w:p>
          <w:p w:rsidR="004367F6" w:rsidRDefault="004367F6" w:rsidP="006A1026">
            <w:pPr>
              <w:pStyle w:val="ConsPlusNormal"/>
            </w:pPr>
            <w:r>
              <w:t xml:space="preserve">- органы, осуществляющие государственный надзор и контроль за соблюдением </w:t>
            </w:r>
            <w:r>
              <w:lastRenderedPageBreak/>
              <w:t>законодательства о труде (п. 24 ч. 1 ст. 3.30 ПИКоАП), в том числе органы Департамента государственной инспекции труда Минтруда и соцзащиты (ч. 1 ст. 3.23 ПИКоАП)</w:t>
            </w:r>
          </w:p>
        </w:tc>
        <w:tc>
          <w:tcPr>
            <w:tcW w:w="2976" w:type="dxa"/>
            <w:tcBorders>
              <w:top w:val="single" w:sz="4" w:space="0" w:color="auto"/>
              <w:left w:val="single" w:sz="4" w:space="0" w:color="auto"/>
              <w:bottom w:val="single" w:sz="4" w:space="0" w:color="auto"/>
              <w:right w:val="single" w:sz="4" w:space="0" w:color="auto"/>
            </w:tcBorders>
          </w:tcPr>
          <w:p w:rsidR="004367F6" w:rsidRDefault="004367F6" w:rsidP="006A1026">
            <w:pPr>
              <w:pStyle w:val="ConsPlusNormal"/>
            </w:pPr>
            <w:r>
              <w:lastRenderedPageBreak/>
              <w:t>- органы Департамента государственной инспекции труда Минтруда и соцзащиты (ч. 1 ст. 3.23 ПИКоАП);</w:t>
            </w:r>
          </w:p>
          <w:p w:rsidR="004367F6" w:rsidRDefault="004367F6" w:rsidP="006A1026">
            <w:pPr>
              <w:pStyle w:val="ConsPlusNormal"/>
            </w:pPr>
            <w:r>
              <w:lastRenderedPageBreak/>
              <w:t>- органы Комитета государственного контроля (ч. 1 ст. 3.7 ПИКоАП)</w:t>
            </w:r>
          </w:p>
        </w:tc>
      </w:tr>
      <w:tr w:rsidR="004367F6" w:rsidTr="004367F6">
        <w:tc>
          <w:tcPr>
            <w:tcW w:w="6170" w:type="dxa"/>
            <w:tcBorders>
              <w:top w:val="single" w:sz="4" w:space="0" w:color="auto"/>
              <w:left w:val="single" w:sz="4" w:space="0" w:color="auto"/>
              <w:bottom w:val="single" w:sz="4" w:space="0" w:color="auto"/>
              <w:right w:val="single" w:sz="4" w:space="0" w:color="auto"/>
            </w:tcBorders>
          </w:tcPr>
          <w:p w:rsidR="004367F6" w:rsidRDefault="004367F6" w:rsidP="006A1026">
            <w:pPr>
              <w:pStyle w:val="ConsPlusNormal"/>
              <w:jc w:val="both"/>
            </w:pPr>
            <w:r>
              <w:lastRenderedPageBreak/>
              <w:t>Отсутствие в гражданско-правовых договорах на выполнение работ, оказание услуг или создание объектов интеллектуальной собственности, заключаемых юридическим лицом или индивидуальным предпринимателем с гражданами, условий, предусмотренных законодательством &lt;**&gt; (ст. 9.25 КоАП)</w:t>
            </w:r>
          </w:p>
        </w:tc>
        <w:tc>
          <w:tcPr>
            <w:tcW w:w="2268" w:type="dxa"/>
            <w:tcBorders>
              <w:top w:val="single" w:sz="4" w:space="0" w:color="auto"/>
              <w:left w:val="single" w:sz="4" w:space="0" w:color="auto"/>
              <w:bottom w:val="single" w:sz="4" w:space="0" w:color="auto"/>
              <w:right w:val="single" w:sz="4" w:space="0" w:color="auto"/>
            </w:tcBorders>
          </w:tcPr>
          <w:p w:rsidR="004367F6" w:rsidRDefault="004367F6" w:rsidP="006A1026">
            <w:pPr>
              <w:pStyle w:val="ConsPlusNormal"/>
            </w:pPr>
            <w:r>
              <w:t>в размере 10% от суммы договора (на индивидуального предпринимателя или юридическое лицо); до 15 БВ (при невозможности установления суммы договора)</w:t>
            </w:r>
          </w:p>
        </w:tc>
        <w:tc>
          <w:tcPr>
            <w:tcW w:w="4395" w:type="dxa"/>
            <w:tcBorders>
              <w:top w:val="single" w:sz="4" w:space="0" w:color="auto"/>
              <w:left w:val="single" w:sz="4" w:space="0" w:color="auto"/>
              <w:bottom w:val="single" w:sz="4" w:space="0" w:color="auto"/>
              <w:right w:val="single" w:sz="4" w:space="0" w:color="auto"/>
            </w:tcBorders>
          </w:tcPr>
          <w:p w:rsidR="004367F6" w:rsidRDefault="004367F6" w:rsidP="006A1026">
            <w:pPr>
              <w:pStyle w:val="ConsPlusNormal"/>
            </w:pPr>
            <w:r>
              <w:t>- органы, осуществляющие государственный надзор и контроль за соблюдением законодательства о труде (п. 24 ч. 1 ст. 3.30 ПИКоАП), в том числе органы Департамента государственной инспекции труда Минтруда и соцзащиты (ч. 1 ст. 3.23 ПИКоАП);</w:t>
            </w:r>
          </w:p>
          <w:p w:rsidR="004367F6" w:rsidRDefault="004367F6" w:rsidP="006A1026">
            <w:pPr>
              <w:pStyle w:val="ConsPlusNormal"/>
            </w:pPr>
            <w:r>
              <w:t>- органы Комитета государственного контроля (п. 16 ч. 1 ст. 3.30 ПИКоАП)</w:t>
            </w:r>
          </w:p>
        </w:tc>
        <w:tc>
          <w:tcPr>
            <w:tcW w:w="2976" w:type="dxa"/>
            <w:tcBorders>
              <w:top w:val="single" w:sz="4" w:space="0" w:color="auto"/>
              <w:left w:val="single" w:sz="4" w:space="0" w:color="auto"/>
              <w:bottom w:val="single" w:sz="4" w:space="0" w:color="auto"/>
              <w:right w:val="single" w:sz="4" w:space="0" w:color="auto"/>
            </w:tcBorders>
          </w:tcPr>
          <w:p w:rsidR="004367F6" w:rsidRDefault="004367F6" w:rsidP="006A1026">
            <w:pPr>
              <w:pStyle w:val="ConsPlusNormal"/>
            </w:pPr>
            <w:r>
              <w:t>- органы Департамента государственной инспекции труда Минтруда и соцзащиты (ч. 1 ст. 3.23 ПИКоАП);</w:t>
            </w:r>
          </w:p>
          <w:p w:rsidR="004367F6" w:rsidRDefault="004367F6" w:rsidP="006A1026">
            <w:pPr>
              <w:pStyle w:val="ConsPlusNormal"/>
            </w:pPr>
            <w:r>
              <w:t>- органы Комитета государственного контроля (ч. 1 ст. 3.7 ПИКоАП)</w:t>
            </w:r>
          </w:p>
        </w:tc>
      </w:tr>
    </w:tbl>
    <w:p w:rsidR="004367F6" w:rsidRDefault="004367F6" w:rsidP="004367F6">
      <w:pPr>
        <w:pStyle w:val="ConsPlusNormal"/>
        <w:jc w:val="both"/>
      </w:pPr>
    </w:p>
    <w:p w:rsidR="004367F6" w:rsidRDefault="004367F6" w:rsidP="004367F6">
      <w:pPr>
        <w:pStyle w:val="ConsPlusNormal"/>
        <w:ind w:firstLine="540"/>
        <w:jc w:val="both"/>
      </w:pPr>
      <w:r>
        <w:t>--------------------------------</w:t>
      </w:r>
    </w:p>
    <w:p w:rsidR="004367F6" w:rsidRDefault="004367F6" w:rsidP="004367F6">
      <w:pPr>
        <w:pStyle w:val="ConsPlusNormal"/>
        <w:spacing w:before="200"/>
        <w:ind w:firstLine="540"/>
        <w:jc w:val="both"/>
      </w:pPr>
      <w:bookmarkStart w:id="1" w:name="Par2257"/>
      <w:bookmarkEnd w:id="1"/>
      <w:r>
        <w:t>&lt;*&gt; Обязанность нанимателя проводить аттестацию рабочих мест по условиям труда предусмотрена абз. 8 ч. 2 ст. 17 Закона об охране труда.</w:t>
      </w:r>
    </w:p>
    <w:p w:rsidR="004367F6" w:rsidRDefault="004367F6" w:rsidP="004367F6">
      <w:pPr>
        <w:pStyle w:val="ConsPlusNormal"/>
        <w:spacing w:before="200"/>
        <w:ind w:firstLine="540"/>
        <w:jc w:val="both"/>
      </w:pPr>
      <w:r>
        <w:t>&lt;**&gt; Законодательством предусмотрено, что в гражданско-правовом договоре должна содержаться в том числе обязанность заказчика предоставлять при необходимости места для выполнения работ, оказания услуг и создания объектов интеллектуальной собственности, соответствующие правилам охраны труда и требованиям техники безопасности (абз. 4 подп. 1.1 п. 1, абз. 2 подп. 1.3 п. 1 Указа от 06.07.2005 N 314 "О некоторых мерах по защите прав граждан, выполняющих работу по гражданско-правовым и трудовым договорам"). Общие положения о соответствии производственных зданий и помещений, рабочих мест требованиям по охране труда приведены в ст. 34, 35 Закона об охране труда.</w:t>
      </w:r>
    </w:p>
    <w:p w:rsidR="004367F6" w:rsidRDefault="004367F6" w:rsidP="004367F6">
      <w:pPr>
        <w:pStyle w:val="ConsPlusNormal"/>
        <w:jc w:val="both"/>
      </w:pPr>
    </w:p>
    <w:p w:rsidR="004367F6" w:rsidRDefault="004367F6" w:rsidP="004367F6">
      <w:pPr>
        <w:pStyle w:val="ConsPlusTitle"/>
        <w:jc w:val="center"/>
        <w:outlineLvl w:val="2"/>
      </w:pPr>
      <w:bookmarkStart w:id="2" w:name="Par2260"/>
      <w:bookmarkEnd w:id="2"/>
    </w:p>
    <w:p w:rsidR="004367F6" w:rsidRDefault="004367F6" w:rsidP="004367F6">
      <w:pPr>
        <w:pStyle w:val="ConsPlusTitle"/>
        <w:jc w:val="center"/>
        <w:outlineLvl w:val="2"/>
      </w:pPr>
    </w:p>
    <w:p w:rsidR="004367F6" w:rsidRDefault="004367F6">
      <w:pPr>
        <w:spacing w:after="0" w:line="240" w:lineRule="auto"/>
        <w:rPr>
          <w:rFonts w:ascii="Arial" w:hAnsi="Arial" w:cs="Arial"/>
          <w:b/>
          <w:bCs/>
          <w:sz w:val="20"/>
          <w:szCs w:val="20"/>
        </w:rPr>
      </w:pPr>
      <w:r>
        <w:br w:type="page"/>
      </w:r>
    </w:p>
    <w:p w:rsidR="004367F6" w:rsidRDefault="004367F6" w:rsidP="004367F6">
      <w:pPr>
        <w:pStyle w:val="ConsPlusTitle"/>
        <w:jc w:val="center"/>
        <w:outlineLvl w:val="2"/>
      </w:pPr>
      <w:r>
        <w:lastRenderedPageBreak/>
        <w:t>Уголовная ответственность</w:t>
      </w:r>
    </w:p>
    <w:p w:rsidR="004367F6" w:rsidRDefault="004367F6" w:rsidP="004367F6">
      <w:pPr>
        <w:pStyle w:val="ConsPlusNormal"/>
        <w:jc w:val="both"/>
      </w:pPr>
    </w:p>
    <w:p w:rsidR="004367F6" w:rsidRDefault="004367F6" w:rsidP="004367F6">
      <w:pPr>
        <w:pStyle w:val="ConsPlusNormal"/>
        <w:ind w:firstLine="540"/>
        <w:jc w:val="both"/>
      </w:pPr>
      <w:r>
        <w:t>Уголовная ответственность за преступления в сфере охраны труда предусмотрена ст. 302 - 306 УК.</w:t>
      </w:r>
    </w:p>
    <w:p w:rsidR="004367F6" w:rsidRDefault="004367F6" w:rsidP="004367F6">
      <w:pPr>
        <w:pStyle w:val="ConsPlusNormal"/>
        <w:spacing w:before="200"/>
        <w:ind w:firstLine="540"/>
        <w:jc w:val="both"/>
      </w:pPr>
      <w:r>
        <w:t>Если совершение нарушений правил техники безопасности, промышленной санитарии или иных правил охраны труда должностным лицом, ответственным за их соблюдение, повлекло профессиональное заболевание либо причинение тяжкого или менее тяжкого телесного повреждения, то это лицо подлежит привлечению к уголовной ответственности по ст. 306 УК.</w:t>
      </w:r>
    </w:p>
    <w:p w:rsidR="004367F6" w:rsidRDefault="004367F6" w:rsidP="004367F6">
      <w:pPr>
        <w:pStyle w:val="ConsPlusNormal"/>
        <w:jc w:val="both"/>
      </w:pPr>
    </w:p>
    <w:p w:rsidR="004367F6" w:rsidRDefault="004367F6" w:rsidP="004367F6">
      <w:pPr>
        <w:pStyle w:val="ConsPlusNormal"/>
        <w:ind w:firstLine="540"/>
        <w:jc w:val="both"/>
      </w:pPr>
      <w:r>
        <w:t>За нарушения, предусмотренные ст. 306 УК, предусмотрены следующие виды наказаний:</w:t>
      </w:r>
    </w:p>
    <w:p w:rsidR="004367F6" w:rsidRDefault="004367F6" w:rsidP="004367F6">
      <w:pPr>
        <w:pStyle w:val="ConsPlusNormal"/>
        <w:jc w:val="both"/>
      </w:pPr>
    </w:p>
    <w:tbl>
      <w:tblPr>
        <w:tblW w:w="15744" w:type="dxa"/>
        <w:tblInd w:w="62" w:type="dxa"/>
        <w:tblLayout w:type="fixed"/>
        <w:tblCellMar>
          <w:top w:w="102" w:type="dxa"/>
          <w:left w:w="62" w:type="dxa"/>
          <w:bottom w:w="102" w:type="dxa"/>
          <w:right w:w="62" w:type="dxa"/>
        </w:tblCellMar>
        <w:tblLook w:val="0000" w:firstRow="0" w:lastRow="0" w:firstColumn="0" w:lastColumn="0" w:noHBand="0" w:noVBand="0"/>
      </w:tblPr>
      <w:tblGrid>
        <w:gridCol w:w="5320"/>
        <w:gridCol w:w="10424"/>
      </w:tblGrid>
      <w:tr w:rsidR="004367F6" w:rsidTr="004367F6">
        <w:tc>
          <w:tcPr>
            <w:tcW w:w="5320" w:type="dxa"/>
            <w:tcBorders>
              <w:top w:val="single" w:sz="4" w:space="0" w:color="auto"/>
              <w:left w:val="single" w:sz="4" w:space="0" w:color="auto"/>
              <w:bottom w:val="single" w:sz="4" w:space="0" w:color="auto"/>
              <w:right w:val="single" w:sz="4" w:space="0" w:color="auto"/>
            </w:tcBorders>
          </w:tcPr>
          <w:p w:rsidR="004367F6" w:rsidRDefault="004367F6" w:rsidP="006A1026">
            <w:pPr>
              <w:pStyle w:val="ConsPlusNormal"/>
              <w:jc w:val="both"/>
            </w:pPr>
            <w:r>
              <w:t>Последствия нарушения правил охраны труда должностным лицом</w:t>
            </w:r>
          </w:p>
        </w:tc>
        <w:tc>
          <w:tcPr>
            <w:tcW w:w="10424" w:type="dxa"/>
            <w:tcBorders>
              <w:top w:val="single" w:sz="4" w:space="0" w:color="auto"/>
              <w:left w:val="single" w:sz="4" w:space="0" w:color="auto"/>
              <w:bottom w:val="single" w:sz="4" w:space="0" w:color="auto"/>
              <w:right w:val="single" w:sz="4" w:space="0" w:color="auto"/>
            </w:tcBorders>
          </w:tcPr>
          <w:p w:rsidR="004367F6" w:rsidRDefault="004367F6" w:rsidP="00B01E11">
            <w:pPr>
              <w:pStyle w:val="ConsPlusNormal"/>
              <w:jc w:val="center"/>
            </w:pPr>
            <w:r>
              <w:t>Возможное наказание за данное нарушение</w:t>
            </w:r>
          </w:p>
        </w:tc>
      </w:tr>
      <w:tr w:rsidR="004367F6" w:rsidTr="004367F6">
        <w:tc>
          <w:tcPr>
            <w:tcW w:w="5320" w:type="dxa"/>
            <w:tcBorders>
              <w:top w:val="single" w:sz="4" w:space="0" w:color="auto"/>
              <w:left w:val="single" w:sz="4" w:space="0" w:color="auto"/>
              <w:bottom w:val="single" w:sz="4" w:space="0" w:color="auto"/>
              <w:right w:val="single" w:sz="4" w:space="0" w:color="auto"/>
            </w:tcBorders>
          </w:tcPr>
          <w:p w:rsidR="004367F6" w:rsidRDefault="004367F6" w:rsidP="006A1026">
            <w:pPr>
              <w:pStyle w:val="ConsPlusNormal"/>
              <w:jc w:val="both"/>
            </w:pPr>
            <w:r>
              <w:t>Профессиональное заболевание либо причинение тяжкого или менее тяжкого телесного повреждения (ч. 1 ст. 306 УК)</w:t>
            </w:r>
          </w:p>
        </w:tc>
        <w:tc>
          <w:tcPr>
            <w:tcW w:w="10424" w:type="dxa"/>
            <w:tcBorders>
              <w:top w:val="single" w:sz="4" w:space="0" w:color="auto"/>
              <w:left w:val="single" w:sz="4" w:space="0" w:color="auto"/>
              <w:bottom w:val="single" w:sz="4" w:space="0" w:color="auto"/>
              <w:right w:val="single" w:sz="4" w:space="0" w:color="auto"/>
            </w:tcBorders>
          </w:tcPr>
          <w:p w:rsidR="004367F6" w:rsidRDefault="004367F6" w:rsidP="00B01E11">
            <w:pPr>
              <w:pStyle w:val="ConsPlusNormal"/>
            </w:pPr>
            <w:r>
              <w:t>- штраф;</w:t>
            </w:r>
          </w:p>
          <w:p w:rsidR="004367F6" w:rsidRDefault="004367F6" w:rsidP="00B01E11">
            <w:pPr>
              <w:pStyle w:val="ConsPlusNormal"/>
            </w:pPr>
            <w:r>
              <w:t>- исправительные работы на срок до двух лет;</w:t>
            </w:r>
          </w:p>
          <w:p w:rsidR="004367F6" w:rsidRDefault="004367F6" w:rsidP="00B01E11">
            <w:pPr>
              <w:pStyle w:val="ConsPlusNormal"/>
            </w:pPr>
            <w:r>
              <w:t>- ограничение свободы на срок до трех лет;</w:t>
            </w:r>
          </w:p>
          <w:p w:rsidR="004367F6" w:rsidRDefault="004367F6" w:rsidP="00B01E11">
            <w:pPr>
              <w:pStyle w:val="ConsPlusNormal"/>
            </w:pPr>
            <w:r>
              <w:t>- лишение свободы на тот же срок с лишением права занимать определенные должности или заниматься определенной деятельностью или без лишения</w:t>
            </w:r>
          </w:p>
        </w:tc>
      </w:tr>
      <w:tr w:rsidR="004367F6" w:rsidTr="004367F6">
        <w:tc>
          <w:tcPr>
            <w:tcW w:w="5320" w:type="dxa"/>
            <w:tcBorders>
              <w:top w:val="single" w:sz="4" w:space="0" w:color="auto"/>
              <w:left w:val="single" w:sz="4" w:space="0" w:color="auto"/>
              <w:bottom w:val="single" w:sz="4" w:space="0" w:color="auto"/>
              <w:right w:val="single" w:sz="4" w:space="0" w:color="auto"/>
            </w:tcBorders>
          </w:tcPr>
          <w:p w:rsidR="004367F6" w:rsidRDefault="004367F6" w:rsidP="006A1026">
            <w:pPr>
              <w:pStyle w:val="ConsPlusNormal"/>
              <w:jc w:val="both"/>
            </w:pPr>
            <w:r>
              <w:t>Смерть человека либо причинение тяжкого телесного повреждения двум или более лицам (ч. 2 ст. 306 УК)</w:t>
            </w:r>
          </w:p>
        </w:tc>
        <w:tc>
          <w:tcPr>
            <w:tcW w:w="10424" w:type="dxa"/>
            <w:tcBorders>
              <w:top w:val="single" w:sz="4" w:space="0" w:color="auto"/>
              <w:left w:val="single" w:sz="4" w:space="0" w:color="auto"/>
              <w:bottom w:val="single" w:sz="4" w:space="0" w:color="auto"/>
              <w:right w:val="single" w:sz="4" w:space="0" w:color="auto"/>
            </w:tcBorders>
          </w:tcPr>
          <w:p w:rsidR="004367F6" w:rsidRDefault="004367F6" w:rsidP="00B01E11">
            <w:pPr>
              <w:pStyle w:val="ConsPlusNormal"/>
            </w:pPr>
            <w:r>
              <w:t>- ограничение свободы на срок до пяти лет;</w:t>
            </w:r>
          </w:p>
          <w:p w:rsidR="004367F6" w:rsidRDefault="004367F6" w:rsidP="00B01E11">
            <w:pPr>
              <w:pStyle w:val="ConsPlusNormal"/>
            </w:pPr>
            <w:r>
              <w:t>- лишение свободы на тот же срок с лишением права занимать определенные должности или заниматься определенной деятельностью или без лишения</w:t>
            </w:r>
          </w:p>
        </w:tc>
      </w:tr>
      <w:tr w:rsidR="004367F6" w:rsidTr="004367F6">
        <w:tc>
          <w:tcPr>
            <w:tcW w:w="5320" w:type="dxa"/>
            <w:tcBorders>
              <w:top w:val="single" w:sz="4" w:space="0" w:color="auto"/>
              <w:left w:val="single" w:sz="4" w:space="0" w:color="auto"/>
              <w:bottom w:val="single" w:sz="4" w:space="0" w:color="auto"/>
              <w:right w:val="single" w:sz="4" w:space="0" w:color="auto"/>
            </w:tcBorders>
          </w:tcPr>
          <w:p w:rsidR="004367F6" w:rsidRDefault="004367F6" w:rsidP="006A1026">
            <w:pPr>
              <w:pStyle w:val="ConsPlusNormal"/>
              <w:jc w:val="both"/>
            </w:pPr>
            <w:r>
              <w:t>Смерть двух или более лиц (ч. 3 ст. 306 УК)</w:t>
            </w:r>
          </w:p>
        </w:tc>
        <w:tc>
          <w:tcPr>
            <w:tcW w:w="10424" w:type="dxa"/>
            <w:tcBorders>
              <w:top w:val="single" w:sz="4" w:space="0" w:color="auto"/>
              <w:left w:val="single" w:sz="4" w:space="0" w:color="auto"/>
              <w:bottom w:val="single" w:sz="4" w:space="0" w:color="auto"/>
              <w:right w:val="single" w:sz="4" w:space="0" w:color="auto"/>
            </w:tcBorders>
          </w:tcPr>
          <w:p w:rsidR="004367F6" w:rsidRDefault="004367F6" w:rsidP="00B01E11">
            <w:pPr>
              <w:pStyle w:val="ConsPlusNormal"/>
            </w:pPr>
            <w:r>
              <w:t>лишение свободы на срок от трех до семи лет с лишением права занимать определенные должности или заниматься определенной деятельностью или без лишения</w:t>
            </w:r>
          </w:p>
        </w:tc>
      </w:tr>
    </w:tbl>
    <w:p w:rsidR="004367F6" w:rsidRDefault="004367F6" w:rsidP="004367F6">
      <w:pPr>
        <w:pStyle w:val="ConsPlusNormal"/>
        <w:jc w:val="both"/>
      </w:pPr>
    </w:p>
    <w:p w:rsidR="004367F6" w:rsidRDefault="004367F6" w:rsidP="004367F6">
      <w:pPr>
        <w:pStyle w:val="ConsPlusNormal"/>
        <w:ind w:firstLine="540"/>
        <w:jc w:val="both"/>
      </w:pPr>
      <w:r>
        <w:t>Ответственность по ст. 306 УК несут только должностные лица, на которых в силу их должностных обязанностей или по приказу (распоряжению) нанимателя возложена обязанность обеспечивать соблюдение правил охраны труда на определенном участке работы. Руководители организаций, их заместители, главные инженеры, главные специалисты могут быть привлечены к уголовной ответственности по данной статье, если они не приняли мер к устранению заведомо известного нарушения правил охраны труда, либо дали указания, противоречащие этим правилам, или, взяв на себя непосредственное руководство отдельными видами работ, не обеспечили соблюдение тех же правил (п. 7 Постановления Пленума о нарушении правил охраны труда).</w:t>
      </w:r>
    </w:p>
    <w:p w:rsidR="004367F6" w:rsidRDefault="004367F6" w:rsidP="004367F6">
      <w:pPr>
        <w:pStyle w:val="ConsPlusNormal"/>
        <w:jc w:val="both"/>
      </w:pPr>
    </w:p>
    <w:p w:rsidR="004367F6" w:rsidRDefault="004367F6">
      <w:pPr>
        <w:spacing w:after="0" w:line="240" w:lineRule="auto"/>
        <w:rPr>
          <w:rFonts w:ascii="Arial" w:hAnsi="Arial" w:cs="Arial"/>
          <w:sz w:val="20"/>
          <w:szCs w:val="20"/>
        </w:rPr>
      </w:pPr>
      <w:r>
        <w:br w:type="page"/>
      </w:r>
    </w:p>
    <w:p w:rsidR="004367F6" w:rsidRDefault="004367F6" w:rsidP="004367F6">
      <w:pPr>
        <w:pStyle w:val="ConsPlusNormal"/>
        <w:jc w:val="both"/>
      </w:pPr>
    </w:p>
    <w:p w:rsidR="004367F6" w:rsidRDefault="004367F6" w:rsidP="004367F6">
      <w:pPr>
        <w:pStyle w:val="ConsPlusNormal"/>
        <w:spacing w:before="200"/>
        <w:ind w:firstLine="540"/>
        <w:jc w:val="both"/>
      </w:pPr>
      <w:r>
        <w:t>В настоящее время действуют 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утвержденные Декретом N 7. Они являются обязательными для соблюдения всеми субъектами хозяйствования.</w:t>
      </w:r>
    </w:p>
    <w:p w:rsidR="004367F6" w:rsidRDefault="004367F6" w:rsidP="004367F6">
      <w:pPr>
        <w:pStyle w:val="ConsPlusNormal"/>
        <w:ind w:firstLine="540"/>
        <w:jc w:val="both"/>
      </w:pPr>
      <w:r>
        <w:t>Если нарушение должностным лицом правил производственно-технической дисциплины, правил безопасности на взрывоопасных предприятиях или во взрывоопасных цехах либо правил безопасности взрывоопасных работ создало угрозу взрыва либо повлекло взрыв, уголовная ответственность наступает по ст. 302 УК.</w:t>
      </w:r>
    </w:p>
    <w:p w:rsidR="004367F6" w:rsidRDefault="004367F6" w:rsidP="004367F6">
      <w:pPr>
        <w:pStyle w:val="ConsPlusNormal"/>
        <w:jc w:val="both"/>
      </w:pPr>
    </w:p>
    <w:tbl>
      <w:tblPr>
        <w:tblW w:w="14959" w:type="dxa"/>
        <w:tblInd w:w="62" w:type="dxa"/>
        <w:tblLayout w:type="fixed"/>
        <w:tblCellMar>
          <w:top w:w="102" w:type="dxa"/>
          <w:left w:w="62" w:type="dxa"/>
          <w:bottom w:w="102" w:type="dxa"/>
          <w:right w:w="62" w:type="dxa"/>
        </w:tblCellMar>
        <w:tblLook w:val="0000" w:firstRow="0" w:lastRow="0" w:firstColumn="0" w:lastColumn="0" w:noHBand="0" w:noVBand="0"/>
      </w:tblPr>
      <w:tblGrid>
        <w:gridCol w:w="7304"/>
        <w:gridCol w:w="7655"/>
      </w:tblGrid>
      <w:tr w:rsidR="004367F6" w:rsidTr="004367F6">
        <w:tc>
          <w:tcPr>
            <w:tcW w:w="7304" w:type="dxa"/>
            <w:tcBorders>
              <w:top w:val="single" w:sz="4" w:space="0" w:color="auto"/>
              <w:left w:val="single" w:sz="4" w:space="0" w:color="auto"/>
              <w:bottom w:val="single" w:sz="4" w:space="0" w:color="auto"/>
              <w:right w:val="single" w:sz="4" w:space="0" w:color="auto"/>
            </w:tcBorders>
          </w:tcPr>
          <w:p w:rsidR="004367F6" w:rsidRDefault="004367F6" w:rsidP="00B01E11">
            <w:pPr>
              <w:pStyle w:val="ConsPlusNormal"/>
              <w:jc w:val="center"/>
            </w:pPr>
            <w:r>
              <w:t>Последствия нарушения правил производственно-технической дисциплины, правил безопасности на взрывоопасных предприятиях или во взрывоопасных цехах либо правил безопасности взрывоопасных работ</w:t>
            </w:r>
          </w:p>
        </w:tc>
        <w:tc>
          <w:tcPr>
            <w:tcW w:w="7655" w:type="dxa"/>
            <w:tcBorders>
              <w:top w:val="single" w:sz="4" w:space="0" w:color="auto"/>
              <w:left w:val="single" w:sz="4" w:space="0" w:color="auto"/>
              <w:bottom w:val="single" w:sz="4" w:space="0" w:color="auto"/>
              <w:right w:val="single" w:sz="4" w:space="0" w:color="auto"/>
            </w:tcBorders>
          </w:tcPr>
          <w:p w:rsidR="004367F6" w:rsidRDefault="004367F6" w:rsidP="00B01E11">
            <w:pPr>
              <w:pStyle w:val="ConsPlusNormal"/>
              <w:jc w:val="center"/>
            </w:pPr>
            <w:r>
              <w:t>Возможное наказание за данное нарушение</w:t>
            </w:r>
          </w:p>
        </w:tc>
      </w:tr>
      <w:tr w:rsidR="004367F6" w:rsidTr="004367F6">
        <w:tc>
          <w:tcPr>
            <w:tcW w:w="7304" w:type="dxa"/>
            <w:tcBorders>
              <w:top w:val="single" w:sz="4" w:space="0" w:color="auto"/>
              <w:left w:val="single" w:sz="4" w:space="0" w:color="auto"/>
              <w:bottom w:val="single" w:sz="4" w:space="0" w:color="auto"/>
              <w:right w:val="single" w:sz="4" w:space="0" w:color="auto"/>
            </w:tcBorders>
          </w:tcPr>
          <w:p w:rsidR="004367F6" w:rsidRDefault="004367F6" w:rsidP="00B01E11">
            <w:pPr>
              <w:pStyle w:val="ConsPlusNormal"/>
            </w:pPr>
            <w:r>
              <w:t>Создание угрозы взрыва либо взрыв (ч. 1 ст. 302 УК)</w:t>
            </w:r>
          </w:p>
        </w:tc>
        <w:tc>
          <w:tcPr>
            <w:tcW w:w="7655" w:type="dxa"/>
            <w:tcBorders>
              <w:top w:val="single" w:sz="4" w:space="0" w:color="auto"/>
              <w:left w:val="single" w:sz="4" w:space="0" w:color="auto"/>
              <w:bottom w:val="single" w:sz="4" w:space="0" w:color="auto"/>
              <w:right w:val="single" w:sz="4" w:space="0" w:color="auto"/>
            </w:tcBorders>
          </w:tcPr>
          <w:p w:rsidR="004367F6" w:rsidRDefault="004367F6" w:rsidP="00B01E11">
            <w:pPr>
              <w:pStyle w:val="ConsPlusNormal"/>
            </w:pPr>
            <w:r>
              <w:t>- штраф;</w:t>
            </w:r>
          </w:p>
          <w:p w:rsidR="004367F6" w:rsidRDefault="004367F6" w:rsidP="00B01E11">
            <w:pPr>
              <w:pStyle w:val="ConsPlusNormal"/>
            </w:pPr>
            <w:r>
              <w:t>- лишение права занимать определенные должности или заниматься определенной деятельностью;</w:t>
            </w:r>
          </w:p>
          <w:p w:rsidR="004367F6" w:rsidRDefault="004367F6" w:rsidP="00B01E11">
            <w:pPr>
              <w:pStyle w:val="ConsPlusNormal"/>
            </w:pPr>
            <w:r>
              <w:t>-арест</w:t>
            </w:r>
          </w:p>
        </w:tc>
      </w:tr>
      <w:tr w:rsidR="004367F6" w:rsidTr="004367F6">
        <w:tc>
          <w:tcPr>
            <w:tcW w:w="7304" w:type="dxa"/>
            <w:tcBorders>
              <w:top w:val="single" w:sz="4" w:space="0" w:color="auto"/>
              <w:left w:val="single" w:sz="4" w:space="0" w:color="auto"/>
              <w:bottom w:val="single" w:sz="4" w:space="0" w:color="auto"/>
              <w:right w:val="single" w:sz="4" w:space="0" w:color="auto"/>
            </w:tcBorders>
          </w:tcPr>
          <w:p w:rsidR="004367F6" w:rsidRDefault="004367F6" w:rsidP="00B01E11">
            <w:pPr>
              <w:pStyle w:val="ConsPlusNormal"/>
            </w:pPr>
            <w:r>
              <w:t>Наступление по неосторожности смерти человека, либо причинение тяжкого или менее тяжкого телесного повреждения, либо причинение ущерба в особо крупном размере (ч. 2 ст. 302 УК)</w:t>
            </w:r>
          </w:p>
        </w:tc>
        <w:tc>
          <w:tcPr>
            <w:tcW w:w="7655" w:type="dxa"/>
            <w:tcBorders>
              <w:top w:val="single" w:sz="4" w:space="0" w:color="auto"/>
              <w:left w:val="single" w:sz="4" w:space="0" w:color="auto"/>
              <w:bottom w:val="single" w:sz="4" w:space="0" w:color="auto"/>
              <w:right w:val="single" w:sz="4" w:space="0" w:color="auto"/>
            </w:tcBorders>
          </w:tcPr>
          <w:p w:rsidR="004367F6" w:rsidRDefault="004367F6" w:rsidP="00B01E11">
            <w:pPr>
              <w:pStyle w:val="ConsPlusNormal"/>
            </w:pPr>
            <w:r>
              <w:t>- ограничение свободы на срок до 5 лет;</w:t>
            </w:r>
          </w:p>
          <w:p w:rsidR="004367F6" w:rsidRDefault="004367F6" w:rsidP="00B01E11">
            <w:pPr>
              <w:pStyle w:val="ConsPlusNormal"/>
            </w:pPr>
            <w:r>
              <w:t>- лишение свободы на срок от 2 до 7 лет с лишением права занимать определенные должности или заниматься определенной деятельностью или без лишения</w:t>
            </w:r>
          </w:p>
        </w:tc>
      </w:tr>
    </w:tbl>
    <w:p w:rsidR="004367F6" w:rsidRDefault="004367F6" w:rsidP="004367F6">
      <w:pPr>
        <w:pStyle w:val="ConsPlusNormal"/>
        <w:jc w:val="both"/>
      </w:pPr>
    </w:p>
    <w:p w:rsidR="004367F6" w:rsidRDefault="004367F6" w:rsidP="004367F6">
      <w:pPr>
        <w:pStyle w:val="ConsPlusNormal"/>
        <w:ind w:firstLine="540"/>
        <w:jc w:val="both"/>
      </w:pPr>
      <w:r>
        <w:t>За нарушение правил безопасности горных или строительных работ либо правил эксплуатации машин и механизмов при производстве таких работ наступает ответственность по ст. 303 УК.</w:t>
      </w:r>
    </w:p>
    <w:p w:rsidR="004367F6" w:rsidRDefault="004367F6" w:rsidP="004367F6">
      <w:pPr>
        <w:pStyle w:val="ConsPlusNormal"/>
        <w:jc w:val="both"/>
      </w:pPr>
    </w:p>
    <w:tbl>
      <w:tblPr>
        <w:tblW w:w="14959" w:type="dxa"/>
        <w:tblInd w:w="62" w:type="dxa"/>
        <w:tblLayout w:type="fixed"/>
        <w:tblCellMar>
          <w:top w:w="102" w:type="dxa"/>
          <w:left w:w="62" w:type="dxa"/>
          <w:bottom w:w="102" w:type="dxa"/>
          <w:right w:w="62" w:type="dxa"/>
        </w:tblCellMar>
        <w:tblLook w:val="0000" w:firstRow="0" w:lastRow="0" w:firstColumn="0" w:lastColumn="0" w:noHBand="0" w:noVBand="0"/>
      </w:tblPr>
      <w:tblGrid>
        <w:gridCol w:w="7304"/>
        <w:gridCol w:w="7655"/>
      </w:tblGrid>
      <w:tr w:rsidR="004367F6" w:rsidTr="004367F6">
        <w:tc>
          <w:tcPr>
            <w:tcW w:w="7304" w:type="dxa"/>
            <w:tcBorders>
              <w:top w:val="single" w:sz="4" w:space="0" w:color="auto"/>
              <w:left w:val="single" w:sz="4" w:space="0" w:color="auto"/>
              <w:bottom w:val="single" w:sz="4" w:space="0" w:color="auto"/>
              <w:right w:val="single" w:sz="4" w:space="0" w:color="auto"/>
            </w:tcBorders>
          </w:tcPr>
          <w:p w:rsidR="004367F6" w:rsidRDefault="004367F6" w:rsidP="00B01E11">
            <w:pPr>
              <w:pStyle w:val="ConsPlusNormal"/>
              <w:jc w:val="center"/>
            </w:pPr>
            <w:r>
              <w:t>Последствия нарушения правил безопасности горных или строительных работ либо правил эксплуатации машин и механизмов при производстве таких работ</w:t>
            </w:r>
          </w:p>
        </w:tc>
        <w:tc>
          <w:tcPr>
            <w:tcW w:w="7655" w:type="dxa"/>
            <w:tcBorders>
              <w:top w:val="single" w:sz="4" w:space="0" w:color="auto"/>
              <w:left w:val="single" w:sz="4" w:space="0" w:color="auto"/>
              <w:bottom w:val="single" w:sz="4" w:space="0" w:color="auto"/>
              <w:right w:val="single" w:sz="4" w:space="0" w:color="auto"/>
            </w:tcBorders>
          </w:tcPr>
          <w:p w:rsidR="004367F6" w:rsidRDefault="004367F6" w:rsidP="00B01E11">
            <w:pPr>
              <w:pStyle w:val="ConsPlusNormal"/>
              <w:jc w:val="center"/>
            </w:pPr>
            <w:r>
              <w:t>Возможное наказание за данное нарушение</w:t>
            </w:r>
          </w:p>
        </w:tc>
      </w:tr>
      <w:tr w:rsidR="004367F6" w:rsidTr="004367F6">
        <w:tc>
          <w:tcPr>
            <w:tcW w:w="7304" w:type="dxa"/>
            <w:tcBorders>
              <w:top w:val="single" w:sz="4" w:space="0" w:color="auto"/>
              <w:left w:val="single" w:sz="4" w:space="0" w:color="auto"/>
              <w:bottom w:val="single" w:sz="4" w:space="0" w:color="auto"/>
              <w:right w:val="single" w:sz="4" w:space="0" w:color="auto"/>
            </w:tcBorders>
          </w:tcPr>
          <w:p w:rsidR="004367F6" w:rsidRDefault="004367F6" w:rsidP="00B01E11">
            <w:pPr>
              <w:pStyle w:val="ConsPlusNormal"/>
            </w:pPr>
            <w:r>
              <w:t>Тяжкое или менее тяжкое телесное повреждение либо ущерб в крупном размере (ч. 1 ст. 303 УК)</w:t>
            </w:r>
          </w:p>
        </w:tc>
        <w:tc>
          <w:tcPr>
            <w:tcW w:w="7655" w:type="dxa"/>
            <w:tcBorders>
              <w:top w:val="single" w:sz="4" w:space="0" w:color="auto"/>
              <w:left w:val="single" w:sz="4" w:space="0" w:color="auto"/>
              <w:bottom w:val="single" w:sz="4" w:space="0" w:color="auto"/>
              <w:right w:val="single" w:sz="4" w:space="0" w:color="auto"/>
            </w:tcBorders>
          </w:tcPr>
          <w:p w:rsidR="004367F6" w:rsidRDefault="004367F6" w:rsidP="00B01E11">
            <w:pPr>
              <w:pStyle w:val="ConsPlusNormal"/>
            </w:pPr>
            <w:r>
              <w:t>- штраф;</w:t>
            </w:r>
          </w:p>
          <w:p w:rsidR="004367F6" w:rsidRDefault="004367F6" w:rsidP="00B01E11">
            <w:pPr>
              <w:pStyle w:val="ConsPlusNormal"/>
            </w:pPr>
            <w:r>
              <w:t>-арест;</w:t>
            </w:r>
          </w:p>
          <w:p w:rsidR="004367F6" w:rsidRDefault="004367F6" w:rsidP="00B01E11">
            <w:pPr>
              <w:pStyle w:val="ConsPlusNormal"/>
            </w:pPr>
            <w:r>
              <w:t>- ограничение свободы до 3 лет;</w:t>
            </w:r>
          </w:p>
          <w:p w:rsidR="004367F6" w:rsidRDefault="004367F6" w:rsidP="00B01E11">
            <w:pPr>
              <w:pStyle w:val="ConsPlusNormal"/>
            </w:pPr>
            <w:r>
              <w:t>- лишение свободы на тот же срок с лишением права занимать определенные должности или заниматься определенной деятельностью или без лишения</w:t>
            </w:r>
          </w:p>
        </w:tc>
      </w:tr>
      <w:tr w:rsidR="004367F6" w:rsidTr="004367F6">
        <w:tc>
          <w:tcPr>
            <w:tcW w:w="7304" w:type="dxa"/>
            <w:tcBorders>
              <w:top w:val="single" w:sz="4" w:space="0" w:color="auto"/>
              <w:left w:val="single" w:sz="4" w:space="0" w:color="auto"/>
              <w:bottom w:val="single" w:sz="4" w:space="0" w:color="auto"/>
              <w:right w:val="single" w:sz="4" w:space="0" w:color="auto"/>
            </w:tcBorders>
          </w:tcPr>
          <w:p w:rsidR="004367F6" w:rsidRDefault="004367F6" w:rsidP="00B01E11">
            <w:pPr>
              <w:pStyle w:val="ConsPlusNormal"/>
            </w:pPr>
            <w:r>
              <w:t>Смерть человека по неосторожности (ч. 2 ст. 303 УК)</w:t>
            </w:r>
          </w:p>
        </w:tc>
        <w:tc>
          <w:tcPr>
            <w:tcW w:w="7655" w:type="dxa"/>
            <w:tcBorders>
              <w:top w:val="single" w:sz="4" w:space="0" w:color="auto"/>
              <w:left w:val="single" w:sz="4" w:space="0" w:color="auto"/>
              <w:bottom w:val="single" w:sz="4" w:space="0" w:color="auto"/>
              <w:right w:val="single" w:sz="4" w:space="0" w:color="auto"/>
            </w:tcBorders>
          </w:tcPr>
          <w:p w:rsidR="004367F6" w:rsidRDefault="004367F6" w:rsidP="00B01E11">
            <w:pPr>
              <w:pStyle w:val="ConsPlusNormal"/>
            </w:pPr>
            <w:r>
              <w:t>- ограничение свободы на срок до 5 лет;</w:t>
            </w:r>
          </w:p>
          <w:p w:rsidR="004367F6" w:rsidRDefault="004367F6" w:rsidP="00B01E11">
            <w:pPr>
              <w:pStyle w:val="ConsPlusNormal"/>
            </w:pPr>
            <w:r>
              <w:t>- лишение свободы на срок от 2 до 7 лет с лишением права занимать определенные должности или заниматься определенной деятельностью или без лишения</w:t>
            </w:r>
          </w:p>
        </w:tc>
      </w:tr>
    </w:tbl>
    <w:p w:rsidR="004367F6" w:rsidRDefault="004367F6" w:rsidP="004367F6">
      <w:pPr>
        <w:pStyle w:val="ConsPlusNormal"/>
        <w:jc w:val="both"/>
      </w:pPr>
    </w:p>
    <w:p w:rsidR="004367F6" w:rsidRDefault="004367F6" w:rsidP="004367F6">
      <w:pPr>
        <w:pStyle w:val="ConsPlusNormal"/>
        <w:ind w:firstLine="540"/>
        <w:jc w:val="both"/>
      </w:pPr>
      <w:r>
        <w:t>К ответственности по ст. 302 и 303 УК привлекаются как должностные лица, так и иные лица, обязанные соблюдать действующие правила производственно-технической дисциплины и безопасности на взрывоопасных предприятиях или во взрывоопасных цехах, при взрывоопасных, а также горных или строительных работах (ч. 1 п. 6 Постановления Пленума о нарушении правил охраны труда).</w:t>
      </w:r>
    </w:p>
    <w:p w:rsidR="004367F6" w:rsidRDefault="004367F6" w:rsidP="004367F6">
      <w:pPr>
        <w:pStyle w:val="ConsPlusNormal"/>
        <w:spacing w:before="200"/>
        <w:ind w:firstLine="540"/>
        <w:jc w:val="both"/>
      </w:pPr>
      <w:r>
        <w:lastRenderedPageBreak/>
        <w:t>За нарушение правил пожарной безопасности меры уголовной ответственности применяются согласно ст. 304 УК.</w:t>
      </w:r>
    </w:p>
    <w:p w:rsidR="004367F6" w:rsidRDefault="004367F6" w:rsidP="004367F6">
      <w:pPr>
        <w:pStyle w:val="ConsPlusNormal"/>
        <w:jc w:val="both"/>
      </w:pPr>
    </w:p>
    <w:tbl>
      <w:tblPr>
        <w:tblW w:w="14959" w:type="dxa"/>
        <w:tblInd w:w="62" w:type="dxa"/>
        <w:tblLayout w:type="fixed"/>
        <w:tblCellMar>
          <w:top w:w="102" w:type="dxa"/>
          <w:left w:w="62" w:type="dxa"/>
          <w:bottom w:w="102" w:type="dxa"/>
          <w:right w:w="62" w:type="dxa"/>
        </w:tblCellMar>
        <w:tblLook w:val="0000" w:firstRow="0" w:lastRow="0" w:firstColumn="0" w:lastColumn="0" w:noHBand="0" w:noVBand="0"/>
      </w:tblPr>
      <w:tblGrid>
        <w:gridCol w:w="7304"/>
        <w:gridCol w:w="7655"/>
      </w:tblGrid>
      <w:tr w:rsidR="004367F6" w:rsidTr="004367F6">
        <w:tc>
          <w:tcPr>
            <w:tcW w:w="7304" w:type="dxa"/>
            <w:tcBorders>
              <w:top w:val="single" w:sz="4" w:space="0" w:color="auto"/>
              <w:left w:val="single" w:sz="4" w:space="0" w:color="auto"/>
              <w:bottom w:val="single" w:sz="4" w:space="0" w:color="auto"/>
              <w:right w:val="single" w:sz="4" w:space="0" w:color="auto"/>
            </w:tcBorders>
          </w:tcPr>
          <w:p w:rsidR="004367F6" w:rsidRDefault="004367F6" w:rsidP="00B01E11">
            <w:pPr>
              <w:pStyle w:val="ConsPlusNormal"/>
              <w:jc w:val="center"/>
            </w:pPr>
            <w:r>
              <w:t>Последствия нарушения правил пожарной безопасности лицом, ответственным за их выполнение</w:t>
            </w:r>
          </w:p>
        </w:tc>
        <w:tc>
          <w:tcPr>
            <w:tcW w:w="7655" w:type="dxa"/>
            <w:tcBorders>
              <w:top w:val="single" w:sz="4" w:space="0" w:color="auto"/>
              <w:left w:val="single" w:sz="4" w:space="0" w:color="auto"/>
              <w:bottom w:val="single" w:sz="4" w:space="0" w:color="auto"/>
              <w:right w:val="single" w:sz="4" w:space="0" w:color="auto"/>
            </w:tcBorders>
          </w:tcPr>
          <w:p w:rsidR="004367F6" w:rsidRDefault="004367F6" w:rsidP="00B01E11">
            <w:pPr>
              <w:pStyle w:val="ConsPlusNormal"/>
              <w:jc w:val="center"/>
            </w:pPr>
            <w:r>
              <w:t>Возможное наказание за данное нарушение</w:t>
            </w:r>
          </w:p>
        </w:tc>
      </w:tr>
      <w:tr w:rsidR="004367F6" w:rsidTr="004367F6">
        <w:tc>
          <w:tcPr>
            <w:tcW w:w="7304" w:type="dxa"/>
            <w:tcBorders>
              <w:top w:val="single" w:sz="4" w:space="0" w:color="auto"/>
              <w:left w:val="single" w:sz="4" w:space="0" w:color="auto"/>
              <w:bottom w:val="single" w:sz="4" w:space="0" w:color="auto"/>
              <w:right w:val="single" w:sz="4" w:space="0" w:color="auto"/>
            </w:tcBorders>
          </w:tcPr>
          <w:p w:rsidR="004367F6" w:rsidRDefault="004367F6" w:rsidP="00B01E11">
            <w:pPr>
              <w:pStyle w:val="ConsPlusNormal"/>
            </w:pPr>
            <w:r>
              <w:t>Возникновение пожара при условии совершения в течение года после наложения административного взыскания за нарушение правил пожарной безопасности (ч. 1 ст. 304 УК)</w:t>
            </w:r>
          </w:p>
        </w:tc>
        <w:tc>
          <w:tcPr>
            <w:tcW w:w="7655" w:type="dxa"/>
            <w:tcBorders>
              <w:top w:val="single" w:sz="4" w:space="0" w:color="auto"/>
              <w:left w:val="single" w:sz="4" w:space="0" w:color="auto"/>
              <w:bottom w:val="single" w:sz="4" w:space="0" w:color="auto"/>
              <w:right w:val="single" w:sz="4" w:space="0" w:color="auto"/>
            </w:tcBorders>
          </w:tcPr>
          <w:p w:rsidR="004367F6" w:rsidRDefault="004367F6" w:rsidP="00B01E11">
            <w:pPr>
              <w:pStyle w:val="ConsPlusNormal"/>
            </w:pPr>
            <w:r>
              <w:t>- штраф; - исправительные работы на срок до 1 года;</w:t>
            </w:r>
          </w:p>
          <w:p w:rsidR="004367F6" w:rsidRDefault="004367F6" w:rsidP="00B01E11">
            <w:pPr>
              <w:pStyle w:val="ConsPlusNormal"/>
            </w:pPr>
            <w:r>
              <w:t>-арест с лишением права занимать определенные должности или заниматься определенной деятельностью или без лишения</w:t>
            </w:r>
          </w:p>
        </w:tc>
      </w:tr>
      <w:tr w:rsidR="004367F6" w:rsidTr="004367F6">
        <w:tc>
          <w:tcPr>
            <w:tcW w:w="7304" w:type="dxa"/>
            <w:tcBorders>
              <w:top w:val="single" w:sz="4" w:space="0" w:color="auto"/>
              <w:left w:val="single" w:sz="4" w:space="0" w:color="auto"/>
              <w:bottom w:val="single" w:sz="4" w:space="0" w:color="auto"/>
              <w:right w:val="single" w:sz="4" w:space="0" w:color="auto"/>
            </w:tcBorders>
          </w:tcPr>
          <w:p w:rsidR="004367F6" w:rsidRDefault="004367F6" w:rsidP="00B01E11">
            <w:pPr>
              <w:pStyle w:val="ConsPlusNormal"/>
            </w:pPr>
            <w:r>
              <w:t>Возникновение пожара по неосторожности, причинившего тяжкое или менее тяжкое телесное повреждение либо ущерб в крупном размере (ч. 2 ст. 304 УК)</w:t>
            </w:r>
          </w:p>
        </w:tc>
        <w:tc>
          <w:tcPr>
            <w:tcW w:w="7655" w:type="dxa"/>
            <w:tcBorders>
              <w:top w:val="single" w:sz="4" w:space="0" w:color="auto"/>
              <w:left w:val="single" w:sz="4" w:space="0" w:color="auto"/>
              <w:bottom w:val="single" w:sz="4" w:space="0" w:color="auto"/>
              <w:right w:val="single" w:sz="4" w:space="0" w:color="auto"/>
            </w:tcBorders>
          </w:tcPr>
          <w:p w:rsidR="004367F6" w:rsidRDefault="004367F6" w:rsidP="00B01E11">
            <w:pPr>
              <w:pStyle w:val="ConsPlusNormal"/>
            </w:pPr>
            <w:r>
              <w:t>- исправительные работы на срок до 2 лет;</w:t>
            </w:r>
          </w:p>
          <w:p w:rsidR="004367F6" w:rsidRDefault="004367F6" w:rsidP="00B01E11">
            <w:pPr>
              <w:pStyle w:val="ConsPlusNormal"/>
            </w:pPr>
            <w:r>
              <w:t>-арест;</w:t>
            </w:r>
          </w:p>
          <w:p w:rsidR="004367F6" w:rsidRDefault="004367F6" w:rsidP="00B01E11">
            <w:pPr>
              <w:pStyle w:val="ConsPlusNormal"/>
            </w:pPr>
            <w:r>
              <w:t>- ограничение свободы на срок до 3 лет;</w:t>
            </w:r>
          </w:p>
          <w:p w:rsidR="004367F6" w:rsidRDefault="004367F6" w:rsidP="00B01E11">
            <w:pPr>
              <w:pStyle w:val="ConsPlusNormal"/>
            </w:pPr>
            <w:r>
              <w:t>- лишение свободы на тот же срок с лишением права занимать определенные должности или заниматься определенной деятельностью или без лишения</w:t>
            </w:r>
          </w:p>
        </w:tc>
      </w:tr>
      <w:tr w:rsidR="004367F6" w:rsidTr="004367F6">
        <w:tc>
          <w:tcPr>
            <w:tcW w:w="7304" w:type="dxa"/>
            <w:tcBorders>
              <w:top w:val="single" w:sz="4" w:space="0" w:color="auto"/>
              <w:left w:val="single" w:sz="4" w:space="0" w:color="auto"/>
              <w:bottom w:val="single" w:sz="4" w:space="0" w:color="auto"/>
              <w:right w:val="single" w:sz="4" w:space="0" w:color="auto"/>
            </w:tcBorders>
          </w:tcPr>
          <w:p w:rsidR="004367F6" w:rsidRDefault="004367F6" w:rsidP="00B01E11">
            <w:pPr>
              <w:pStyle w:val="ConsPlusNormal"/>
            </w:pPr>
            <w:r>
              <w:t>Возникновение пожара, повлекшее по неосторожности смерть человека либо причинение тяжкого телесного повреждения двум или более лицам (ч. 3 ст. 304 УК)</w:t>
            </w:r>
          </w:p>
        </w:tc>
        <w:tc>
          <w:tcPr>
            <w:tcW w:w="7655" w:type="dxa"/>
            <w:tcBorders>
              <w:top w:val="single" w:sz="4" w:space="0" w:color="auto"/>
              <w:left w:val="single" w:sz="4" w:space="0" w:color="auto"/>
              <w:bottom w:val="single" w:sz="4" w:space="0" w:color="auto"/>
              <w:right w:val="single" w:sz="4" w:space="0" w:color="auto"/>
            </w:tcBorders>
          </w:tcPr>
          <w:p w:rsidR="004367F6" w:rsidRDefault="004367F6" w:rsidP="00B01E11">
            <w:pPr>
              <w:pStyle w:val="ConsPlusNormal"/>
            </w:pPr>
            <w:r>
              <w:t>лишение свободы на срок до 7 лет с лишением права занимать определенные должности или заниматься определенной деятельностью или без лишения</w:t>
            </w:r>
          </w:p>
        </w:tc>
      </w:tr>
    </w:tbl>
    <w:p w:rsidR="004367F6" w:rsidRDefault="004367F6" w:rsidP="004367F6">
      <w:pPr>
        <w:pStyle w:val="ConsPlusNormal"/>
        <w:jc w:val="both"/>
      </w:pPr>
    </w:p>
    <w:p w:rsidR="004367F6" w:rsidRDefault="004367F6" w:rsidP="004367F6">
      <w:pPr>
        <w:pStyle w:val="ConsPlusNormal"/>
        <w:ind w:firstLine="540"/>
        <w:jc w:val="both"/>
      </w:pPr>
      <w:r>
        <w:t>К ответственности по ст. 304 УК привлекаются должностные лица (руководители организаций или их структурных подразделений), другие работники, на которых действующими правилами (инструкциями) или приказом (распоряжением) нанимателя возложена обязанность обеспечивать соблюдение правил пожарной безопасности на определенном участке работы (прорабы, мастера) или выполнять их (электросварщики, кладовщики) (ч. 2 п. 6 Постановления Пленума о нарушении правил охраны труда).</w:t>
      </w:r>
    </w:p>
    <w:p w:rsidR="004367F6" w:rsidRDefault="004367F6" w:rsidP="004367F6">
      <w:pPr>
        <w:pStyle w:val="ConsPlusNormal"/>
        <w:spacing w:before="200"/>
        <w:ind w:firstLine="540"/>
        <w:jc w:val="both"/>
      </w:pPr>
    </w:p>
    <w:p w:rsidR="004367F6" w:rsidRDefault="004367F6" w:rsidP="004367F6">
      <w:pPr>
        <w:pStyle w:val="ConsPlusNormal"/>
        <w:spacing w:before="200"/>
        <w:ind w:firstLine="540"/>
        <w:jc w:val="both"/>
      </w:pPr>
      <w:r>
        <w:t>За нарушение проектов, обязательных для соблюдения требований технических нормативных правовых актов при производстве строительно-монтажных работ (в том числе требований по охране труда) лицом, ответственным за их соблюдение, наступает уголовная ответственность по ст. 305 УК.</w:t>
      </w:r>
    </w:p>
    <w:p w:rsidR="004367F6" w:rsidRDefault="004367F6" w:rsidP="004367F6">
      <w:pPr>
        <w:pStyle w:val="ConsPlusNormal"/>
        <w:jc w:val="both"/>
      </w:pPr>
    </w:p>
    <w:tbl>
      <w:tblPr>
        <w:tblW w:w="14981" w:type="dxa"/>
        <w:tblInd w:w="62" w:type="dxa"/>
        <w:tblLayout w:type="fixed"/>
        <w:tblCellMar>
          <w:top w:w="102" w:type="dxa"/>
          <w:left w:w="62" w:type="dxa"/>
          <w:bottom w:w="102" w:type="dxa"/>
          <w:right w:w="62" w:type="dxa"/>
        </w:tblCellMar>
        <w:tblLook w:val="0000" w:firstRow="0" w:lastRow="0" w:firstColumn="0" w:lastColumn="0" w:noHBand="0" w:noVBand="0"/>
      </w:tblPr>
      <w:tblGrid>
        <w:gridCol w:w="7254"/>
        <w:gridCol w:w="7727"/>
      </w:tblGrid>
      <w:tr w:rsidR="004367F6" w:rsidTr="004367F6">
        <w:tc>
          <w:tcPr>
            <w:tcW w:w="7254" w:type="dxa"/>
            <w:tcBorders>
              <w:top w:val="single" w:sz="4" w:space="0" w:color="auto"/>
              <w:left w:val="single" w:sz="4" w:space="0" w:color="auto"/>
              <w:bottom w:val="single" w:sz="4" w:space="0" w:color="auto"/>
              <w:right w:val="single" w:sz="4" w:space="0" w:color="auto"/>
            </w:tcBorders>
          </w:tcPr>
          <w:p w:rsidR="004367F6" w:rsidRDefault="004367F6" w:rsidP="00B01E11">
            <w:pPr>
              <w:pStyle w:val="ConsPlusNormal"/>
              <w:jc w:val="center"/>
            </w:pPr>
            <w:r>
              <w:t>Последствия нарушения проектов, обязательных для соблюдения требований технических нормативных правовых актов при производстве строительно-монтажных работ лицом, ответственным за их соблюдение</w:t>
            </w:r>
          </w:p>
        </w:tc>
        <w:tc>
          <w:tcPr>
            <w:tcW w:w="7727" w:type="dxa"/>
            <w:tcBorders>
              <w:top w:val="single" w:sz="4" w:space="0" w:color="auto"/>
              <w:left w:val="single" w:sz="4" w:space="0" w:color="auto"/>
              <w:bottom w:val="single" w:sz="4" w:space="0" w:color="auto"/>
              <w:right w:val="single" w:sz="4" w:space="0" w:color="auto"/>
            </w:tcBorders>
          </w:tcPr>
          <w:p w:rsidR="004367F6" w:rsidRDefault="004367F6" w:rsidP="00B01E11">
            <w:pPr>
              <w:pStyle w:val="ConsPlusNormal"/>
              <w:jc w:val="center"/>
            </w:pPr>
            <w:r>
              <w:t>Возможное наказание за данное нарушение</w:t>
            </w:r>
          </w:p>
        </w:tc>
      </w:tr>
      <w:tr w:rsidR="004367F6" w:rsidTr="004367F6">
        <w:tc>
          <w:tcPr>
            <w:tcW w:w="7254" w:type="dxa"/>
            <w:tcBorders>
              <w:top w:val="single" w:sz="4" w:space="0" w:color="auto"/>
              <w:left w:val="single" w:sz="4" w:space="0" w:color="auto"/>
              <w:bottom w:val="single" w:sz="4" w:space="0" w:color="auto"/>
              <w:right w:val="single" w:sz="4" w:space="0" w:color="auto"/>
            </w:tcBorders>
          </w:tcPr>
          <w:p w:rsidR="004367F6" w:rsidRDefault="004367F6" w:rsidP="00B01E11">
            <w:pPr>
              <w:pStyle w:val="ConsPlusNormal"/>
            </w:pPr>
            <w:r>
              <w:t>Причинение по неосторожности тяжкого или менее тяжкого телесного повреждения либо ущерба в крупном размере (ч. 1 ст. 305 УК)</w:t>
            </w:r>
          </w:p>
        </w:tc>
        <w:tc>
          <w:tcPr>
            <w:tcW w:w="7727" w:type="dxa"/>
            <w:tcBorders>
              <w:top w:val="single" w:sz="4" w:space="0" w:color="auto"/>
              <w:left w:val="single" w:sz="4" w:space="0" w:color="auto"/>
              <w:bottom w:val="single" w:sz="4" w:space="0" w:color="auto"/>
              <w:right w:val="single" w:sz="4" w:space="0" w:color="auto"/>
            </w:tcBorders>
          </w:tcPr>
          <w:p w:rsidR="004367F6" w:rsidRDefault="004367F6" w:rsidP="00B01E11">
            <w:pPr>
              <w:pStyle w:val="ConsPlusNormal"/>
            </w:pPr>
            <w:r>
              <w:t>- штраф; - исправительные работы на срок до 2 лет;</w:t>
            </w:r>
          </w:p>
          <w:p w:rsidR="004367F6" w:rsidRDefault="004367F6" w:rsidP="00B01E11">
            <w:pPr>
              <w:pStyle w:val="ConsPlusNormal"/>
            </w:pPr>
            <w:r>
              <w:t>- лишение свободы на срок до 3 лет с лишением права занимать определенные должности или заниматься определенной деятельностью или без лишения</w:t>
            </w:r>
          </w:p>
        </w:tc>
      </w:tr>
      <w:tr w:rsidR="004367F6" w:rsidTr="004367F6">
        <w:tc>
          <w:tcPr>
            <w:tcW w:w="7254" w:type="dxa"/>
            <w:tcBorders>
              <w:top w:val="single" w:sz="4" w:space="0" w:color="auto"/>
              <w:left w:val="single" w:sz="4" w:space="0" w:color="auto"/>
              <w:bottom w:val="single" w:sz="4" w:space="0" w:color="auto"/>
              <w:right w:val="single" w:sz="4" w:space="0" w:color="auto"/>
            </w:tcBorders>
          </w:tcPr>
          <w:p w:rsidR="004367F6" w:rsidRDefault="004367F6" w:rsidP="00B01E11">
            <w:pPr>
              <w:pStyle w:val="ConsPlusNormal"/>
            </w:pPr>
            <w:r>
              <w:t>Смерть человека по неосторожности либо причинение тяжкого телесного повреждения двум или более лицам (ч. 2 ст. 305 УК)</w:t>
            </w:r>
          </w:p>
        </w:tc>
        <w:tc>
          <w:tcPr>
            <w:tcW w:w="7727" w:type="dxa"/>
            <w:tcBorders>
              <w:top w:val="single" w:sz="4" w:space="0" w:color="auto"/>
              <w:left w:val="single" w:sz="4" w:space="0" w:color="auto"/>
              <w:bottom w:val="single" w:sz="4" w:space="0" w:color="auto"/>
              <w:right w:val="single" w:sz="4" w:space="0" w:color="auto"/>
            </w:tcBorders>
          </w:tcPr>
          <w:p w:rsidR="004367F6" w:rsidRDefault="004367F6" w:rsidP="00B01E11">
            <w:pPr>
              <w:pStyle w:val="ConsPlusNormal"/>
            </w:pPr>
            <w:r>
              <w:t>- ограничение свободы на срок до 5 лет;</w:t>
            </w:r>
          </w:p>
          <w:p w:rsidR="004367F6" w:rsidRDefault="004367F6" w:rsidP="00B01E11">
            <w:pPr>
              <w:pStyle w:val="ConsPlusNormal"/>
            </w:pPr>
            <w:r>
              <w:t>- лишение свободы на срок до 7 лет с лишением права занимать определенные должности или заниматься определенной деятельностью или без лишения</w:t>
            </w:r>
          </w:p>
        </w:tc>
      </w:tr>
    </w:tbl>
    <w:p w:rsidR="004367F6" w:rsidRDefault="004367F6" w:rsidP="004367F6">
      <w:pPr>
        <w:pStyle w:val="ConsPlusNormal"/>
        <w:jc w:val="both"/>
      </w:pPr>
    </w:p>
    <w:p w:rsidR="004367F6" w:rsidRDefault="004367F6" w:rsidP="004367F6">
      <w:pPr>
        <w:pStyle w:val="ConsPlusNormal"/>
        <w:ind w:firstLine="540"/>
        <w:jc w:val="both"/>
      </w:pPr>
      <w:r>
        <w:t>К ответственности по ст. 305 УК привлекаются лица, ответственные за соблюдение проектов, обязательных требований ТНПА при производстве строительно-монтажных работ (главные инженеры, прорабы, мастера и т.д.) (ч. 3 п. 6 Постановления Пленума о нарушении правил охраны труда).</w:t>
      </w:r>
    </w:p>
    <w:p w:rsidR="007429EF" w:rsidRDefault="007429EF"/>
    <w:sectPr w:rsidR="007429EF" w:rsidSect="004367F6">
      <w:pgSz w:w="16838" w:h="11906" w:orient="landscape"/>
      <w:pgMar w:top="851" w:right="567" w:bottom="567" w:left="56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E1B" w:rsidRDefault="00341E1B" w:rsidP="004367F6">
      <w:pPr>
        <w:spacing w:after="0" w:line="240" w:lineRule="auto"/>
      </w:pPr>
      <w:r>
        <w:separator/>
      </w:r>
    </w:p>
  </w:endnote>
  <w:endnote w:type="continuationSeparator" w:id="0">
    <w:p w:rsidR="00341E1B" w:rsidRDefault="00341E1B" w:rsidP="00436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E1B" w:rsidRDefault="00341E1B" w:rsidP="004367F6">
      <w:pPr>
        <w:spacing w:after="0" w:line="240" w:lineRule="auto"/>
      </w:pPr>
      <w:r>
        <w:separator/>
      </w:r>
    </w:p>
  </w:footnote>
  <w:footnote w:type="continuationSeparator" w:id="0">
    <w:p w:rsidR="00341E1B" w:rsidRDefault="00341E1B" w:rsidP="004367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A64AD"/>
    <w:multiLevelType w:val="multilevel"/>
    <w:tmpl w:val="93C0AEAC"/>
    <w:styleLink w:val="3"/>
    <w:lvl w:ilvl="0">
      <w:start w:val="1"/>
      <w:numFmt w:val="decimal"/>
      <w:lvlText w:val="%1."/>
      <w:lvlJc w:val="left"/>
      <w:pPr>
        <w:ind w:left="1080" w:hanging="371"/>
      </w:pPr>
      <w:rPr>
        <w:rFonts w:hint="default"/>
      </w:rPr>
    </w:lvl>
    <w:lvl w:ilvl="1">
      <w:start w:val="1"/>
      <w:numFmt w:val="decimal"/>
      <w:lvlText w:val="%1.%2"/>
      <w:lvlJc w:val="left"/>
      <w:pPr>
        <w:ind w:left="2004" w:hanging="432"/>
      </w:pPr>
      <w:rPr>
        <w:rFonts w:hint="default"/>
      </w:rPr>
    </w:lvl>
    <w:lvl w:ilvl="2">
      <w:start w:val="1"/>
      <w:numFmt w:val="decimal"/>
      <w:lvlText w:val="%1.%2.%3"/>
      <w:lvlJc w:val="left"/>
      <w:pPr>
        <w:ind w:left="1944" w:hanging="504"/>
      </w:pPr>
      <w:rPr>
        <w:rFonts w:ascii="Times New Roman" w:hAnsi="Times New Roman" w:hint="default"/>
        <w:sz w:val="3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5F0335B4"/>
    <w:multiLevelType w:val="multilevel"/>
    <w:tmpl w:val="034E2CEE"/>
    <w:styleLink w:val="1"/>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30"/>
        <w:szCs w:val="30"/>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30"/>
        <w:szCs w:val="30"/>
        <w:u w:val="none"/>
        <w:effect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63ED4E24"/>
    <w:multiLevelType w:val="multilevel"/>
    <w:tmpl w:val="483A406C"/>
    <w:styleLink w:val="2"/>
    <w:lvl w:ilvl="0">
      <w:start w:val="2"/>
      <w:numFmt w:val="decimal"/>
      <w:lvlText w:val="%1."/>
      <w:lvlJc w:val="left"/>
      <w:pPr>
        <w:ind w:left="709" w:hanging="709"/>
      </w:pPr>
      <w:rPr>
        <w:rFonts w:ascii="Times New Roman" w:hAnsi="Times New Roman" w:hint="default"/>
        <w:sz w:val="3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gutterAtTop/>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7F6"/>
    <w:rsid w:val="003177C3"/>
    <w:rsid w:val="00341E1B"/>
    <w:rsid w:val="004367F6"/>
    <w:rsid w:val="006A1026"/>
    <w:rsid w:val="007429EF"/>
    <w:rsid w:val="009A5A36"/>
    <w:rsid w:val="00E62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23BA5"/>
  <w15:chartTrackingRefBased/>
  <w15:docId w15:val="{C5E6DB04-5001-47F3-9FE8-DC90ED28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7F6"/>
    <w:pPr>
      <w:spacing w:after="160" w:line="259" w:lineRule="auto"/>
    </w:pPr>
    <w:rPr>
      <w:rFonts w:asciiTheme="minorHAnsi" w:eastAsiaTheme="minorEastAsia" w:hAnsiTheme="minorHAnsi"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uiPriority w:val="99"/>
    <w:rsid w:val="003177C3"/>
    <w:pPr>
      <w:numPr>
        <w:numId w:val="1"/>
      </w:numPr>
    </w:pPr>
  </w:style>
  <w:style w:type="numbering" w:customStyle="1" w:styleId="2">
    <w:name w:val="Стиль2"/>
    <w:uiPriority w:val="99"/>
    <w:rsid w:val="003177C3"/>
    <w:pPr>
      <w:numPr>
        <w:numId w:val="2"/>
      </w:numPr>
    </w:pPr>
  </w:style>
  <w:style w:type="numbering" w:customStyle="1" w:styleId="3">
    <w:name w:val="Стиль3"/>
    <w:uiPriority w:val="99"/>
    <w:rsid w:val="003177C3"/>
    <w:pPr>
      <w:numPr>
        <w:numId w:val="3"/>
      </w:numPr>
    </w:pPr>
  </w:style>
  <w:style w:type="paragraph" w:customStyle="1" w:styleId="ConsPlusNormal">
    <w:name w:val="ConsPlusNormal"/>
    <w:rsid w:val="004367F6"/>
    <w:pPr>
      <w:widowControl w:val="0"/>
      <w:autoSpaceDE w:val="0"/>
      <w:autoSpaceDN w:val="0"/>
      <w:adjustRightInd w:val="0"/>
    </w:pPr>
    <w:rPr>
      <w:rFonts w:ascii="Arial" w:eastAsiaTheme="minorEastAsia" w:hAnsi="Arial" w:cs="Arial"/>
      <w:sz w:val="20"/>
      <w:szCs w:val="20"/>
      <w:lang w:eastAsia="ru-RU"/>
    </w:rPr>
  </w:style>
  <w:style w:type="paragraph" w:customStyle="1" w:styleId="ConsPlusTitle">
    <w:name w:val="ConsPlusTitle"/>
    <w:uiPriority w:val="99"/>
    <w:rsid w:val="004367F6"/>
    <w:pPr>
      <w:widowControl w:val="0"/>
      <w:autoSpaceDE w:val="0"/>
      <w:autoSpaceDN w:val="0"/>
      <w:adjustRightInd w:val="0"/>
    </w:pPr>
    <w:rPr>
      <w:rFonts w:ascii="Arial" w:eastAsiaTheme="minorEastAsia" w:hAnsi="Arial" w:cs="Arial"/>
      <w:b/>
      <w:bCs/>
      <w:sz w:val="20"/>
      <w:szCs w:val="20"/>
      <w:lang w:eastAsia="ru-RU"/>
    </w:rPr>
  </w:style>
  <w:style w:type="paragraph" w:styleId="a3">
    <w:name w:val="header"/>
    <w:basedOn w:val="a"/>
    <w:link w:val="a4"/>
    <w:uiPriority w:val="99"/>
    <w:unhideWhenUsed/>
    <w:rsid w:val="004367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67F6"/>
    <w:rPr>
      <w:rFonts w:asciiTheme="minorHAnsi" w:eastAsiaTheme="minorEastAsia" w:hAnsiTheme="minorHAnsi" w:cs="Times New Roman"/>
      <w:sz w:val="22"/>
      <w:lang w:eastAsia="ru-RU"/>
    </w:rPr>
  </w:style>
  <w:style w:type="paragraph" w:styleId="a5">
    <w:name w:val="footer"/>
    <w:basedOn w:val="a"/>
    <w:link w:val="a6"/>
    <w:uiPriority w:val="99"/>
    <w:unhideWhenUsed/>
    <w:rsid w:val="004367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67F6"/>
    <w:rPr>
      <w:rFonts w:asciiTheme="minorHAnsi" w:eastAsiaTheme="minorEastAsia" w:hAnsiTheme="minorHAnsi" w:cs="Times New Rom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1964</Words>
  <Characters>11201</Characters>
  <Application>Microsoft Office Word</Application>
  <DocSecurity>0</DocSecurity>
  <Lines>93</Lines>
  <Paragraphs>26</Paragraphs>
  <ScaleCrop>false</ScaleCrop>
  <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2021-03-04T11:12:00Z</dcterms:created>
  <dcterms:modified xsi:type="dcterms:W3CDTF">2021-03-04T11:20:00Z</dcterms:modified>
</cp:coreProperties>
</file>