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D9F" w:rsidRPr="00907D88" w:rsidRDefault="009E4DA0" w:rsidP="00907D88">
      <w:pPr>
        <w:tabs>
          <w:tab w:val="left" w:pos="43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D88">
        <w:rPr>
          <w:rFonts w:ascii="Times New Roman" w:hAnsi="Times New Roman" w:cs="Times New Roman"/>
          <w:b/>
          <w:sz w:val="24"/>
          <w:szCs w:val="24"/>
        </w:rPr>
        <w:t>ЧЕК-ЛИСТ №3</w:t>
      </w:r>
    </w:p>
    <w:p w:rsidR="00F93D9F" w:rsidRPr="00907D88" w:rsidRDefault="00F93D9F" w:rsidP="00907D88">
      <w:pPr>
        <w:tabs>
          <w:tab w:val="left" w:pos="43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D88">
        <w:rPr>
          <w:rFonts w:ascii="Times New Roman" w:hAnsi="Times New Roman" w:cs="Times New Roman"/>
          <w:b/>
          <w:sz w:val="24"/>
          <w:szCs w:val="24"/>
        </w:rPr>
        <w:t>проведения общественного контроля за соблюдением законодательства об охране труда</w:t>
      </w:r>
    </w:p>
    <w:p w:rsidR="00F93D9F" w:rsidRPr="00907D88" w:rsidRDefault="00F93D9F" w:rsidP="00907D88">
      <w:pPr>
        <w:tabs>
          <w:tab w:val="left" w:pos="43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D88">
        <w:rPr>
          <w:rFonts w:ascii="Times New Roman" w:hAnsi="Times New Roman" w:cs="Times New Roman"/>
          <w:b/>
          <w:sz w:val="24"/>
          <w:szCs w:val="24"/>
        </w:rPr>
        <w:t xml:space="preserve">для общественного </w:t>
      </w:r>
      <w:r w:rsidR="009B60F8" w:rsidRPr="00907D88">
        <w:rPr>
          <w:rFonts w:ascii="Times New Roman" w:hAnsi="Times New Roman" w:cs="Times New Roman"/>
          <w:b/>
          <w:sz w:val="24"/>
          <w:szCs w:val="24"/>
        </w:rPr>
        <w:t>инспектора</w:t>
      </w:r>
      <w:r w:rsidR="009B60F8" w:rsidRPr="00AE46D7">
        <w:t xml:space="preserve"> </w:t>
      </w:r>
      <w:r w:rsidR="009B60F8" w:rsidRPr="00AE46D7">
        <w:rPr>
          <w:rFonts w:ascii="Times New Roman" w:hAnsi="Times New Roman" w:cs="Times New Roman"/>
          <w:b/>
          <w:sz w:val="24"/>
          <w:szCs w:val="24"/>
        </w:rPr>
        <w:t>в</w:t>
      </w:r>
      <w:r w:rsidR="009B60F8" w:rsidRPr="009B60F8">
        <w:rPr>
          <w:rFonts w:ascii="Times New Roman" w:hAnsi="Times New Roman" w:cs="Times New Roman"/>
          <w:b/>
          <w:sz w:val="24"/>
          <w:szCs w:val="24"/>
        </w:rPr>
        <w:t xml:space="preserve"> механические мастерские организации</w:t>
      </w:r>
      <w:r w:rsidRPr="00907D88">
        <w:rPr>
          <w:rFonts w:ascii="Times New Roman" w:hAnsi="Times New Roman" w:cs="Times New Roman"/>
          <w:b/>
          <w:sz w:val="24"/>
          <w:szCs w:val="24"/>
        </w:rPr>
        <w:t xml:space="preserve"> АПК</w:t>
      </w:r>
    </w:p>
    <w:p w:rsidR="00F93D9F" w:rsidRPr="00907D88" w:rsidRDefault="00F93D9F" w:rsidP="00907D88">
      <w:pPr>
        <w:tabs>
          <w:tab w:val="left" w:pos="433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7D88">
        <w:rPr>
          <w:rFonts w:ascii="Times New Roman" w:hAnsi="Times New Roman" w:cs="Times New Roman"/>
          <w:sz w:val="24"/>
          <w:szCs w:val="24"/>
        </w:rPr>
        <w:t xml:space="preserve">___________________________________________________ организация </w:t>
      </w:r>
    </w:p>
    <w:p w:rsidR="00F93D9F" w:rsidRDefault="00F93D9F" w:rsidP="00907D88">
      <w:pPr>
        <w:tabs>
          <w:tab w:val="left" w:pos="433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7D88">
        <w:rPr>
          <w:rFonts w:ascii="Times New Roman" w:hAnsi="Times New Roman" w:cs="Times New Roman"/>
          <w:sz w:val="24"/>
          <w:szCs w:val="24"/>
        </w:rPr>
        <w:t>____________________________дата проведения мониторинга</w:t>
      </w:r>
    </w:p>
    <w:p w:rsidR="00907D88" w:rsidRPr="00907D88" w:rsidRDefault="00907D88" w:rsidP="00907D88">
      <w:pPr>
        <w:tabs>
          <w:tab w:val="left" w:pos="433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79" w:type="dxa"/>
        <w:tblLook w:val="04A0" w:firstRow="1" w:lastRow="0" w:firstColumn="1" w:lastColumn="0" w:noHBand="0" w:noVBand="1"/>
      </w:tblPr>
      <w:tblGrid>
        <w:gridCol w:w="534"/>
        <w:gridCol w:w="5698"/>
        <w:gridCol w:w="1649"/>
        <w:gridCol w:w="1649"/>
        <w:gridCol w:w="1442"/>
        <w:gridCol w:w="7"/>
      </w:tblGrid>
      <w:tr w:rsidR="009B60F8" w:rsidRPr="0023491D" w:rsidTr="009B60F8">
        <w:trPr>
          <w:gridAfter w:val="1"/>
          <w:wAfter w:w="7" w:type="dxa"/>
        </w:trPr>
        <w:tc>
          <w:tcPr>
            <w:tcW w:w="534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98" w:type="dxa"/>
          </w:tcPr>
          <w:p w:rsidR="009B60F8" w:rsidRPr="0023491D" w:rsidRDefault="009B60F8" w:rsidP="009B6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 предъявляемые к субъекту</w:t>
            </w: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649" w:type="dxa"/>
          </w:tcPr>
          <w:p w:rsidR="009B60F8" w:rsidRPr="0023491D" w:rsidRDefault="009B60F8" w:rsidP="00AA7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1442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B60F8" w:rsidRPr="0023491D" w:rsidTr="009B60F8">
        <w:tc>
          <w:tcPr>
            <w:tcW w:w="10979" w:type="dxa"/>
            <w:gridSpan w:val="6"/>
          </w:tcPr>
          <w:p w:rsidR="009B60F8" w:rsidRPr="0023491D" w:rsidRDefault="009B60F8" w:rsidP="00AA7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b/>
                <w:sz w:val="24"/>
                <w:szCs w:val="24"/>
              </w:rPr>
              <w:t>Состояние территории, зданий, помещений</w:t>
            </w:r>
          </w:p>
        </w:tc>
      </w:tr>
      <w:tr w:rsidR="009B60F8" w:rsidRPr="0023491D" w:rsidTr="009B60F8">
        <w:trPr>
          <w:gridAfter w:val="1"/>
          <w:wAfter w:w="7" w:type="dxa"/>
        </w:trPr>
        <w:tc>
          <w:tcPr>
            <w:tcW w:w="534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8" w:type="dxa"/>
          </w:tcPr>
          <w:p w:rsidR="009B60F8" w:rsidRPr="0023491D" w:rsidRDefault="009B60F8" w:rsidP="00AA7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t>На видных местах, в том числе перед въездом на территорию организации, устанавливаются схемы движения транспортных средств по территории организации.</w:t>
            </w: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F8" w:rsidRPr="0023491D" w:rsidTr="009B60F8">
        <w:trPr>
          <w:gridAfter w:val="1"/>
          <w:wAfter w:w="7" w:type="dxa"/>
        </w:trPr>
        <w:tc>
          <w:tcPr>
            <w:tcW w:w="534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8" w:type="dxa"/>
          </w:tcPr>
          <w:p w:rsidR="009B60F8" w:rsidRPr="0023491D" w:rsidRDefault="009B60F8" w:rsidP="00AA7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t>Ворота для въезда на территорию и выезда с нее должны открываться внутрь. Ворота оборудуются устройствами для их фиксации в открытом и закрытом положениях.</w:t>
            </w: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F8" w:rsidRPr="0023491D" w:rsidTr="009B60F8">
        <w:trPr>
          <w:gridAfter w:val="1"/>
          <w:wAfter w:w="7" w:type="dxa"/>
        </w:trPr>
        <w:tc>
          <w:tcPr>
            <w:tcW w:w="534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8" w:type="dxa"/>
          </w:tcPr>
          <w:p w:rsidR="009B60F8" w:rsidRPr="0023491D" w:rsidRDefault="009B60F8" w:rsidP="00AA7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t>Для прохода людей на территорию организации устраивается проходная или калитка в непосредственной близости от ворот.</w:t>
            </w: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F8" w:rsidRPr="0023491D" w:rsidTr="009B60F8">
        <w:trPr>
          <w:gridAfter w:val="1"/>
          <w:wAfter w:w="7" w:type="dxa"/>
        </w:trPr>
        <w:tc>
          <w:tcPr>
            <w:tcW w:w="534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8" w:type="dxa"/>
          </w:tcPr>
          <w:p w:rsidR="009B60F8" w:rsidRPr="0023491D" w:rsidRDefault="009B60F8" w:rsidP="00AA7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t>На территории должны быть обозначены проезды для движения транспортных средств и пешеходные дорожки, установлены дорожные знаки, разметка.</w:t>
            </w: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F8" w:rsidRPr="0023491D" w:rsidTr="009B60F8">
        <w:trPr>
          <w:gridAfter w:val="1"/>
          <w:wAfter w:w="7" w:type="dxa"/>
        </w:trPr>
        <w:tc>
          <w:tcPr>
            <w:tcW w:w="534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98" w:type="dxa"/>
          </w:tcPr>
          <w:p w:rsidR="009B60F8" w:rsidRPr="0023491D" w:rsidRDefault="009B60F8" w:rsidP="00AA79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территории ремонтных мастерских, в том числе на прилегающей территории, должен быть обеспечен своевременный покос травы. В зимнее должны производится </w:t>
            </w:r>
            <w:proofErr w:type="spellStart"/>
            <w:r w:rsidRPr="0023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противогололедные</w:t>
            </w:r>
            <w:proofErr w:type="spellEnd"/>
            <w:r w:rsidRPr="0023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и очистка от снега </w:t>
            </w: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F8" w:rsidRPr="0023491D" w:rsidTr="009B60F8">
        <w:trPr>
          <w:gridAfter w:val="1"/>
          <w:wAfter w:w="7" w:type="dxa"/>
        </w:trPr>
        <w:tc>
          <w:tcPr>
            <w:tcW w:w="534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98" w:type="dxa"/>
          </w:tcPr>
          <w:p w:rsidR="009B60F8" w:rsidRPr="0023491D" w:rsidRDefault="009B60F8" w:rsidP="00AA79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местах перехода через траншеи, ямы, канавы устанавливаются переходные мостики шириной не менее 1 м, огражденные с обеих сторон перилами высотой не менее 1,1 м, со сплошной обшивкой внизу перил на высоту 0,15 м от настила и с дополнительной ограждающей планкой на высоте 0,5 м.</w:t>
            </w: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F8" w:rsidRPr="0023491D" w:rsidTr="009B60F8">
        <w:trPr>
          <w:gridAfter w:val="1"/>
          <w:wAfter w:w="7" w:type="dxa"/>
          <w:trHeight w:val="895"/>
        </w:trPr>
        <w:tc>
          <w:tcPr>
            <w:tcW w:w="534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98" w:type="dxa"/>
          </w:tcPr>
          <w:p w:rsidR="009B60F8" w:rsidRPr="0023491D" w:rsidRDefault="009B60F8" w:rsidP="00AA7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темное время суток или при плохой видимости  на территория мастерских  освещаются.</w:t>
            </w: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F8" w:rsidRPr="0023491D" w:rsidTr="009B60F8">
        <w:trPr>
          <w:gridAfter w:val="1"/>
          <w:wAfter w:w="7" w:type="dxa"/>
        </w:trPr>
        <w:tc>
          <w:tcPr>
            <w:tcW w:w="534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98" w:type="dxa"/>
          </w:tcPr>
          <w:p w:rsidR="009B60F8" w:rsidRPr="0023491D" w:rsidRDefault="009B60F8" w:rsidP="00AA79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Полы помещений должны быть ровными, нескользкими, несгораемыми, стойкими против износа и образования выбоин, водонепроницаемыми, удобными для чистки.</w:t>
            </w: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F8" w:rsidRPr="0023491D" w:rsidTr="009B60F8">
        <w:trPr>
          <w:gridAfter w:val="1"/>
          <w:wAfter w:w="7" w:type="dxa"/>
        </w:trPr>
        <w:tc>
          <w:tcPr>
            <w:tcW w:w="534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98" w:type="dxa"/>
          </w:tcPr>
          <w:p w:rsidR="009B60F8" w:rsidRPr="0023491D" w:rsidRDefault="009B60F8" w:rsidP="00AA7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Проезды, лестничные площадки, проходы, оконные проемы, отопительные приборы и рабочие места не загромождаются.</w:t>
            </w: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F8" w:rsidRPr="0023491D" w:rsidTr="009B60F8">
        <w:trPr>
          <w:gridAfter w:val="1"/>
          <w:wAfter w:w="7" w:type="dxa"/>
        </w:trPr>
        <w:tc>
          <w:tcPr>
            <w:tcW w:w="534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98" w:type="dxa"/>
          </w:tcPr>
          <w:p w:rsidR="009B60F8" w:rsidRPr="0023491D" w:rsidRDefault="009B60F8" w:rsidP="00AA79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Крыши зданий и сооружений должны содержаться в исправном состоянии, в холодное время года регулярно очищаться от снега, а козырьки, карнизы – от образовавшегося обледенения. Наледи и сосульки, свисающие с карнизов, козырьков крыш, своевременно удаляют, используя при этом специальные приспособления (крючки). Выполнять </w:t>
            </w:r>
            <w:r w:rsidRPr="00234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данную работу работающий должен с мобильной подъемной рабочей платформы или находясь на земле с соблюдением мер безопасности. Места прохода людей в пределах опасных зон должны ограждаться.</w:t>
            </w: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F8" w:rsidRPr="0023491D" w:rsidTr="009B60F8">
        <w:trPr>
          <w:gridAfter w:val="1"/>
          <w:wAfter w:w="7" w:type="dxa"/>
        </w:trPr>
        <w:tc>
          <w:tcPr>
            <w:tcW w:w="534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98" w:type="dxa"/>
          </w:tcPr>
          <w:p w:rsidR="009B60F8" w:rsidRPr="0023491D" w:rsidRDefault="009B60F8" w:rsidP="00AA79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Объекты обеспечиваются холодным и горячим водоснабжением.</w:t>
            </w:r>
          </w:p>
          <w:p w:rsidR="009B60F8" w:rsidRPr="0023491D" w:rsidRDefault="009B60F8" w:rsidP="00AA79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холодного и горячего водоснабжения объектов должны обеспечивать подачу воды, соответствующей установленным гигиеническим нормативам.</w:t>
            </w: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F8" w:rsidRPr="0023491D" w:rsidTr="009B60F8">
        <w:trPr>
          <w:gridAfter w:val="1"/>
          <w:wAfter w:w="7" w:type="dxa"/>
        </w:trPr>
        <w:tc>
          <w:tcPr>
            <w:tcW w:w="534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98" w:type="dxa"/>
          </w:tcPr>
          <w:p w:rsidR="009B60F8" w:rsidRPr="0023491D" w:rsidRDefault="009B60F8" w:rsidP="00AA79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 для обогревания работающих должны устраиваться максимально приближенными к рабочим местам.</w:t>
            </w: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F8" w:rsidRPr="0023491D" w:rsidTr="009B60F8">
        <w:trPr>
          <w:gridAfter w:val="1"/>
          <w:wAfter w:w="7" w:type="dxa"/>
        </w:trPr>
        <w:tc>
          <w:tcPr>
            <w:tcW w:w="534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98" w:type="dxa"/>
          </w:tcPr>
          <w:p w:rsidR="009B60F8" w:rsidRPr="0023491D" w:rsidRDefault="009B60F8" w:rsidP="00AA79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Остекление оконных проемов должно быть целостным, осветительные приборы и защитную арматуру требуется содержать в исправном состоянии и чистоте</w:t>
            </w: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F8" w:rsidRPr="0023491D" w:rsidTr="009B60F8">
        <w:tc>
          <w:tcPr>
            <w:tcW w:w="10979" w:type="dxa"/>
            <w:gridSpan w:val="6"/>
          </w:tcPr>
          <w:p w:rsidR="009B60F8" w:rsidRPr="0023491D" w:rsidRDefault="009B60F8" w:rsidP="00AA7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b/>
                <w:sz w:val="24"/>
                <w:szCs w:val="24"/>
              </w:rPr>
              <w:t>Эксплуатация оборудования, состояние инструмента и приспособлений</w:t>
            </w:r>
          </w:p>
        </w:tc>
      </w:tr>
      <w:tr w:rsidR="009B60F8" w:rsidRPr="0023491D" w:rsidTr="009B60F8">
        <w:trPr>
          <w:gridAfter w:val="1"/>
          <w:wAfter w:w="7" w:type="dxa"/>
        </w:trPr>
        <w:tc>
          <w:tcPr>
            <w:tcW w:w="534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98" w:type="dxa"/>
          </w:tcPr>
          <w:p w:rsidR="009B60F8" w:rsidRPr="0023491D" w:rsidRDefault="009B60F8" w:rsidP="00AA7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оборудования, представляющие опасность, должны быть окрашены в сигнальные цвета или обозначены знаками безопасности.</w:t>
            </w: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F8" w:rsidRPr="0023491D" w:rsidTr="009B60F8">
        <w:trPr>
          <w:gridAfter w:val="1"/>
          <w:wAfter w:w="7" w:type="dxa"/>
        </w:trPr>
        <w:tc>
          <w:tcPr>
            <w:tcW w:w="534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98" w:type="dxa"/>
          </w:tcPr>
          <w:p w:rsidR="009B60F8" w:rsidRPr="0023491D" w:rsidRDefault="009B60F8" w:rsidP="00AA79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Верстаки и столы имеют гладкую поверхность без выбоин, заусенцев, трещин, швов. Покрытие рабочей поверхности соответствует требованиям технологического процесса, по обеспечению пожарной безопасности и безопасности производимых работ.</w:t>
            </w: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F8" w:rsidRPr="0023491D" w:rsidTr="009B60F8">
        <w:trPr>
          <w:gridAfter w:val="1"/>
          <w:wAfter w:w="7" w:type="dxa"/>
        </w:trPr>
        <w:tc>
          <w:tcPr>
            <w:tcW w:w="534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98" w:type="dxa"/>
          </w:tcPr>
          <w:p w:rsidR="009B60F8" w:rsidRPr="0023491D" w:rsidRDefault="009B60F8" w:rsidP="00AA7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t>Тиски на верстаках должны быть в исправности, прочно захватывать зажимаемое изделие, иметь на стальных сменных плоских планках губок несработанную насечку на рабочей поверхности.</w:t>
            </w: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F8" w:rsidRPr="0023491D" w:rsidTr="009B60F8">
        <w:trPr>
          <w:gridAfter w:val="1"/>
          <w:wAfter w:w="7" w:type="dxa"/>
        </w:trPr>
        <w:tc>
          <w:tcPr>
            <w:tcW w:w="534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98" w:type="dxa"/>
          </w:tcPr>
          <w:p w:rsidR="009B60F8" w:rsidRPr="0023491D" w:rsidRDefault="009B60F8" w:rsidP="00AA79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Заточные, точильные и обдирочные шлифовальные станки, имеют защитные экраны со смотровыми окнами из прозрачного, небьющегося материала толщиной не менее 3мм и передвижные подручники. Откидывание защитного экрана сблокировано с пуском шпинделя станка.</w:t>
            </w:r>
          </w:p>
          <w:p w:rsidR="009B60F8" w:rsidRPr="0023491D" w:rsidRDefault="009B60F8" w:rsidP="00AA79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Зазор между подручником и кругом устанавливается не более 3мм. Края подручника со стороны шлифовального круга не должны иметь выбоин, сколов и других дефектов.</w:t>
            </w: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F8" w:rsidRPr="0023491D" w:rsidTr="009B60F8">
        <w:trPr>
          <w:gridAfter w:val="1"/>
          <w:wAfter w:w="7" w:type="dxa"/>
        </w:trPr>
        <w:tc>
          <w:tcPr>
            <w:tcW w:w="534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98" w:type="dxa"/>
          </w:tcPr>
          <w:p w:rsidR="009B60F8" w:rsidRPr="0023491D" w:rsidRDefault="009B60F8" w:rsidP="00AA79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</w:pPr>
            <w:r w:rsidRPr="0023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 xml:space="preserve">Переносной светильник должен иметь на лампе защитную сетку, шнур и изоляционная трубка должны быть исправны. Переносные светильники должны включаться в электросеть с напряжением не более 42 В. </w:t>
            </w: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F8" w:rsidRPr="0023491D" w:rsidTr="009B60F8">
        <w:trPr>
          <w:gridAfter w:val="1"/>
          <w:wAfter w:w="7" w:type="dxa"/>
        </w:trPr>
        <w:tc>
          <w:tcPr>
            <w:tcW w:w="534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98" w:type="dxa"/>
          </w:tcPr>
          <w:p w:rsidR="009B60F8" w:rsidRPr="0023491D" w:rsidRDefault="009B60F8" w:rsidP="00AA7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эксплуатации съемные грузозахватные приспособления и тара должны подвергаться периодическому осмотру в установленные сроки, но не реже чем: </w:t>
            </w:r>
          </w:p>
          <w:p w:rsidR="009B60F8" w:rsidRPr="0023491D" w:rsidRDefault="009B60F8" w:rsidP="00AA7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t xml:space="preserve">– траверсы – через каждые 6 </w:t>
            </w:r>
            <w:proofErr w:type="spellStart"/>
            <w:r w:rsidRPr="0023491D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 w:rsidRPr="0023491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B60F8" w:rsidRPr="0023491D" w:rsidRDefault="009B60F8" w:rsidP="00AA7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стропы и тара – через каждые 10 </w:t>
            </w:r>
            <w:proofErr w:type="spellStart"/>
            <w:r w:rsidRPr="0023491D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Pr="0023491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B60F8" w:rsidRPr="0023491D" w:rsidRDefault="009B60F8" w:rsidP="00AA7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t xml:space="preserve">– клещи и другие захваты – через 1 мес. </w:t>
            </w:r>
          </w:p>
          <w:p w:rsidR="009B60F8" w:rsidRPr="0023491D" w:rsidRDefault="009B60F8" w:rsidP="00AA7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t xml:space="preserve">Грузовые тележки должны быть испытаны в установленном порядке. </w:t>
            </w:r>
          </w:p>
          <w:p w:rsidR="009B60F8" w:rsidRPr="0023491D" w:rsidRDefault="009B60F8" w:rsidP="00AA7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t>Результаты испытаний заносятся в журнал учета и осмотра такелажных средств, грузоподъемных машин, механизмов и приспособлений.</w:t>
            </w: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F8" w:rsidRPr="0023491D" w:rsidTr="009B60F8">
        <w:trPr>
          <w:gridAfter w:val="1"/>
          <w:wAfter w:w="7" w:type="dxa"/>
        </w:trPr>
        <w:tc>
          <w:tcPr>
            <w:tcW w:w="534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698" w:type="dxa"/>
          </w:tcPr>
          <w:p w:rsidR="009B60F8" w:rsidRPr="0023491D" w:rsidRDefault="009B60F8" w:rsidP="00AA79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>Конструкция страховочных подставок (козелков, тумб) должна обеспечивать надежность и устойчивость при их применении. На страховочной подставке (</w:t>
            </w:r>
            <w:proofErr w:type="spellStart"/>
            <w:r w:rsidRPr="0023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>козелке</w:t>
            </w:r>
            <w:proofErr w:type="spellEnd"/>
            <w:r w:rsidRPr="0023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 xml:space="preserve">, тумбе) должна быть указана максимально допустимая нагрузка. Использование страховочных подставок (козелков, тумб) со следами остаточной деформации не допускается. Запрещается увеличивать высоту страховочных подставок подкладкой посторонних предметов. </w:t>
            </w: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F8" w:rsidRPr="0023491D" w:rsidTr="009B60F8">
        <w:trPr>
          <w:gridAfter w:val="1"/>
          <w:wAfter w:w="7" w:type="dxa"/>
        </w:trPr>
        <w:tc>
          <w:tcPr>
            <w:tcW w:w="534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98" w:type="dxa"/>
          </w:tcPr>
          <w:p w:rsidR="009B60F8" w:rsidRPr="0023491D" w:rsidRDefault="009B60F8" w:rsidP="00AA79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t xml:space="preserve">На каждом подъемном </w:t>
            </w:r>
            <w:proofErr w:type="gramStart"/>
            <w:r w:rsidRPr="0023491D">
              <w:rPr>
                <w:rFonts w:ascii="Times New Roman" w:hAnsi="Times New Roman" w:cs="Times New Roman"/>
                <w:sz w:val="24"/>
                <w:szCs w:val="24"/>
              </w:rPr>
              <w:t>устройстве  должна</w:t>
            </w:r>
            <w:proofErr w:type="gramEnd"/>
            <w:r w:rsidRPr="0023491D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закрепляться табличка или должна быть нанесена надпись с указанием максимальной грузоподъемности, инвентарного номера и даты следующего испытания.</w:t>
            </w:r>
            <w:r w:rsidRPr="0023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 xml:space="preserve"> </w:t>
            </w: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F8" w:rsidRPr="0023491D" w:rsidTr="009B60F8">
        <w:trPr>
          <w:gridAfter w:val="1"/>
          <w:wAfter w:w="7" w:type="dxa"/>
        </w:trPr>
        <w:tc>
          <w:tcPr>
            <w:tcW w:w="534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98" w:type="dxa"/>
          </w:tcPr>
          <w:p w:rsidR="009B60F8" w:rsidRPr="0023491D" w:rsidRDefault="009B60F8" w:rsidP="00AA7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 неисправный станок руководитель структурного подразделения должен вывесить табличку «СТАНОК НЕИСПРАВЕН – НЕ ВКЛЮЧАТЬ!». Такой станок должен отключаться от электрической сети.</w:t>
            </w: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F8" w:rsidRPr="0023491D" w:rsidTr="009B60F8">
        <w:trPr>
          <w:gridAfter w:val="1"/>
          <w:wAfter w:w="7" w:type="dxa"/>
        </w:trPr>
        <w:tc>
          <w:tcPr>
            <w:tcW w:w="534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98" w:type="dxa"/>
          </w:tcPr>
          <w:p w:rsidR="009B60F8" w:rsidRPr="0023491D" w:rsidRDefault="009B60F8" w:rsidP="00AA79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Металлические лестницы </w:t>
            </w:r>
            <w:proofErr w:type="gramStart"/>
            <w:r w:rsidRPr="00234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испытываются  1</w:t>
            </w:r>
            <w:proofErr w:type="gramEnd"/>
            <w:r w:rsidRPr="00234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 в 24 месяца, а применяемые в строительстве – 1 раз в 12 месяцев;</w:t>
            </w:r>
          </w:p>
          <w:p w:rsidR="009B60F8" w:rsidRPr="0023491D" w:rsidRDefault="009B60F8" w:rsidP="00AA79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деревянные – 1 раз </w:t>
            </w:r>
            <w:bookmarkStart w:id="0" w:name="_GoBack"/>
            <w:bookmarkEnd w:id="0"/>
            <w:r w:rsidRPr="00234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12 месяцев, а </w:t>
            </w:r>
            <w:proofErr w:type="gramStart"/>
            <w:r w:rsidRPr="00234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применяемые  в</w:t>
            </w:r>
            <w:proofErr w:type="gramEnd"/>
            <w:r w:rsidRPr="00234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строительстве -1 раз в 6 месяцев;</w:t>
            </w:r>
          </w:p>
          <w:p w:rsidR="009B60F8" w:rsidRPr="0023491D" w:rsidRDefault="009B60F8" w:rsidP="00AA79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стеклопластиковые -1 раз в 12 месяцев;   </w:t>
            </w:r>
          </w:p>
          <w:p w:rsidR="009B60F8" w:rsidRPr="0023491D" w:rsidRDefault="009B60F8" w:rsidP="00AA79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веревочные подвесные – 1 раз в 6 месяцев.</w:t>
            </w:r>
          </w:p>
          <w:p w:rsidR="009B60F8" w:rsidRPr="0023491D" w:rsidRDefault="009B60F8" w:rsidP="00AA79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результат периодических испытаний заносятся ответственным лицом в специальный «журнал учета и осмотра такелажных средств, ГПМ, механизмов и приспособлений. На лестницах  должны быть бирки о дате следующего испытания и принадлежности к подразделению.</w:t>
            </w: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F8" w:rsidRPr="0023491D" w:rsidTr="009B60F8">
        <w:trPr>
          <w:trHeight w:val="721"/>
        </w:trPr>
        <w:tc>
          <w:tcPr>
            <w:tcW w:w="10979" w:type="dxa"/>
            <w:gridSpan w:val="6"/>
          </w:tcPr>
          <w:p w:rsidR="009B60F8" w:rsidRPr="0023491D" w:rsidRDefault="009B60F8" w:rsidP="00AA79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Эксплуатация машинно- тракторного транспорта</w:t>
            </w:r>
          </w:p>
        </w:tc>
      </w:tr>
      <w:tr w:rsidR="009B60F8" w:rsidRPr="0023491D" w:rsidTr="009B60F8">
        <w:trPr>
          <w:gridAfter w:val="1"/>
          <w:wAfter w:w="7" w:type="dxa"/>
        </w:trPr>
        <w:tc>
          <w:tcPr>
            <w:tcW w:w="534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98" w:type="dxa"/>
          </w:tcPr>
          <w:p w:rsidR="009B60F8" w:rsidRPr="0023491D" w:rsidRDefault="009B60F8" w:rsidP="00AA7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стоянки должны иметь разметку, определяющую место установки автомобиля. Стоянка автотракторной техники под линиями электропередач запрещена.</w:t>
            </w: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F8" w:rsidRPr="0023491D" w:rsidTr="009B60F8">
        <w:trPr>
          <w:gridAfter w:val="1"/>
          <w:wAfter w:w="7" w:type="dxa"/>
        </w:trPr>
        <w:tc>
          <w:tcPr>
            <w:tcW w:w="534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98" w:type="dxa"/>
          </w:tcPr>
          <w:p w:rsidR="009B60F8" w:rsidRPr="0023491D" w:rsidRDefault="009B60F8" w:rsidP="00AA7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 выездом в рейс, тракторист – машинист, водитель автомобиля обязаны пройти </w:t>
            </w:r>
            <w:proofErr w:type="spellStart"/>
            <w:r w:rsidRPr="00234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предрейсовый</w:t>
            </w:r>
            <w:proofErr w:type="spellEnd"/>
            <w:r w:rsidRPr="00234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осмотр, и проинструктирован  с метеорологическими условиями по заданию  движения и особенностями перевозимого груза.</w:t>
            </w: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F8" w:rsidRPr="0023491D" w:rsidTr="009B60F8">
        <w:trPr>
          <w:gridAfter w:val="1"/>
          <w:wAfter w:w="7" w:type="dxa"/>
        </w:trPr>
        <w:tc>
          <w:tcPr>
            <w:tcW w:w="534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98" w:type="dxa"/>
          </w:tcPr>
          <w:p w:rsidR="009B60F8" w:rsidRPr="0023491D" w:rsidRDefault="009B60F8" w:rsidP="00AA79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Перечень ремонтных работ, которые могут выполняться трактористом – машинистом, водителем  </w:t>
            </w:r>
            <w:r w:rsidRPr="0023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устанавливается нанимателем.</w:t>
            </w: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F8" w:rsidRPr="0023491D" w:rsidTr="009B60F8">
        <w:trPr>
          <w:gridAfter w:val="1"/>
          <w:wAfter w:w="7" w:type="dxa"/>
        </w:trPr>
        <w:tc>
          <w:tcPr>
            <w:tcW w:w="534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8" w:type="dxa"/>
          </w:tcPr>
          <w:p w:rsidR="009B60F8" w:rsidRPr="0023491D" w:rsidRDefault="009B60F8" w:rsidP="00AA79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прицепные агрегаты, работающие от карданной передачи должны обеспечиваться защитой.</w:t>
            </w: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F8" w:rsidRPr="0023491D" w:rsidTr="009B60F8">
        <w:trPr>
          <w:gridAfter w:val="1"/>
          <w:wAfter w:w="7" w:type="dxa"/>
        </w:trPr>
        <w:tc>
          <w:tcPr>
            <w:tcW w:w="534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98" w:type="dxa"/>
          </w:tcPr>
          <w:p w:rsidR="009B60F8" w:rsidRPr="0023491D" w:rsidRDefault="009B60F8" w:rsidP="00AA7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выполнения работ по ТО и Р транспортных средств работающие обеспечиваются исправными подмостями или лестницами-стремянками.</w:t>
            </w: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F8" w:rsidRPr="0023491D" w:rsidTr="009B60F8">
        <w:trPr>
          <w:gridAfter w:val="1"/>
          <w:wAfter w:w="7" w:type="dxa"/>
        </w:trPr>
        <w:tc>
          <w:tcPr>
            <w:tcW w:w="534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98" w:type="dxa"/>
          </w:tcPr>
          <w:p w:rsidR="009B60F8" w:rsidRPr="0023491D" w:rsidRDefault="009B60F8" w:rsidP="00AA79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зоне ТО и Р транспортных средств не допускается:</w:t>
            </w:r>
          </w:p>
          <w:p w:rsidR="009B60F8" w:rsidRPr="0023491D" w:rsidRDefault="009B60F8" w:rsidP="00AA7938">
            <w:pPr>
              <w:widowControl w:val="0"/>
              <w:autoSpaceDE w:val="0"/>
              <w:autoSpaceDN w:val="0"/>
              <w:adjustRightInd w:val="0"/>
              <w:ind w:firstLine="5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мыть агрегаты, узлы и детали транспортных средств горючими и легковоспламеняющимися жидкостями;</w:t>
            </w:r>
          </w:p>
          <w:p w:rsidR="009B60F8" w:rsidRPr="0023491D" w:rsidRDefault="009B60F8" w:rsidP="00AA7938">
            <w:pPr>
              <w:widowControl w:val="0"/>
              <w:autoSpaceDE w:val="0"/>
              <w:autoSpaceDN w:val="0"/>
              <w:adjustRightInd w:val="0"/>
              <w:ind w:firstLine="5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хранить легковоспламеняющиеся и горючие жидкости;</w:t>
            </w:r>
          </w:p>
          <w:p w:rsidR="009B60F8" w:rsidRPr="0023491D" w:rsidRDefault="009B60F8" w:rsidP="00AA7938">
            <w:pPr>
              <w:widowControl w:val="0"/>
              <w:autoSpaceDE w:val="0"/>
              <w:autoSpaceDN w:val="0"/>
              <w:adjustRightInd w:val="0"/>
              <w:ind w:firstLine="5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хранить чистые обтирочные материалы вместе с использованными;</w:t>
            </w:r>
          </w:p>
          <w:p w:rsidR="009B60F8" w:rsidRPr="0023491D" w:rsidRDefault="009B60F8" w:rsidP="00AA7938">
            <w:pPr>
              <w:widowControl w:val="0"/>
              <w:autoSpaceDE w:val="0"/>
              <w:autoSpaceDN w:val="0"/>
              <w:adjustRightInd w:val="0"/>
              <w:ind w:firstLine="5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хранить отработанное масло, порожнюю тару из-под топлива, смазочных материалов и антифриза.</w:t>
            </w:r>
          </w:p>
          <w:p w:rsidR="009B60F8" w:rsidRPr="0023491D" w:rsidRDefault="009B60F8" w:rsidP="00AA7938">
            <w:pPr>
              <w:widowControl w:val="0"/>
              <w:autoSpaceDE w:val="0"/>
              <w:autoSpaceDN w:val="0"/>
              <w:adjustRightInd w:val="0"/>
              <w:ind w:firstLine="5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находиться в осмотровой канаве, под эстакадой при перемещении по ним транспортных средств;</w:t>
            </w:r>
          </w:p>
          <w:p w:rsidR="009B60F8" w:rsidRPr="0023491D" w:rsidRDefault="009B60F8" w:rsidP="00AA7938">
            <w:pPr>
              <w:widowControl w:val="0"/>
              <w:autoSpaceDE w:val="0"/>
              <w:autoSpaceDN w:val="0"/>
              <w:adjustRightInd w:val="0"/>
              <w:ind w:firstLine="5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снимать защитную каску при работе в осмотровой канаве.</w:t>
            </w: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F8" w:rsidRPr="0023491D" w:rsidTr="009B60F8">
        <w:trPr>
          <w:gridAfter w:val="1"/>
          <w:wAfter w:w="7" w:type="dxa"/>
        </w:trPr>
        <w:tc>
          <w:tcPr>
            <w:tcW w:w="534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98" w:type="dxa"/>
          </w:tcPr>
          <w:p w:rsidR="009B60F8" w:rsidRPr="0023491D" w:rsidRDefault="009B60F8" w:rsidP="00AA79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Трактор, автомобиль, установленное на пост ТО и Р, необходимо закрепить путем установки не менее двух противооткатных упоров под его колеса.</w:t>
            </w: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F8" w:rsidRPr="0023491D" w:rsidTr="009B60F8">
        <w:trPr>
          <w:gridAfter w:val="1"/>
          <w:wAfter w:w="7" w:type="dxa"/>
        </w:trPr>
        <w:tc>
          <w:tcPr>
            <w:tcW w:w="534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98" w:type="dxa"/>
          </w:tcPr>
          <w:p w:rsidR="009B60F8" w:rsidRPr="0023491D" w:rsidRDefault="009B60F8" w:rsidP="00AA79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>Противооткатные упоры по размеру должны соответствовать диаметру колес ТС. Противооткатные упоры должны быть соответственно обозначены</w:t>
            </w:r>
            <w:r w:rsidRPr="0023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B60F8" w:rsidRPr="0023491D" w:rsidRDefault="009B60F8" w:rsidP="00AA79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</w:pPr>
            <w:r w:rsidRPr="0023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 xml:space="preserve"> Не допускается использование противооткатных упоров со следами остаточной деформации. </w:t>
            </w: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F8" w:rsidRPr="0023491D" w:rsidTr="009B60F8">
        <w:trPr>
          <w:gridAfter w:val="1"/>
          <w:wAfter w:w="7" w:type="dxa"/>
        </w:trPr>
        <w:tc>
          <w:tcPr>
            <w:tcW w:w="534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91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98" w:type="dxa"/>
          </w:tcPr>
          <w:p w:rsidR="009B60F8" w:rsidRPr="0023491D" w:rsidRDefault="009B60F8" w:rsidP="00AA79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</w:pPr>
            <w:r w:rsidRPr="0023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>Использованные обтирочные материалы (промасленные концы, ветошь и т. п.) по окончании рабочего дня удаля</w:t>
            </w:r>
            <w:r w:rsidRPr="0023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ются</w:t>
            </w:r>
            <w:r w:rsidRPr="0023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 xml:space="preserve"> из производственных помещений в специально отведенные места. </w:t>
            </w: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9B60F8" w:rsidRPr="0023491D" w:rsidRDefault="009B60F8" w:rsidP="00AA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46D7" w:rsidRPr="009B60F8" w:rsidRDefault="00AE46D7">
      <w:pPr>
        <w:rPr>
          <w:rFonts w:ascii="Times New Roman" w:hAnsi="Times New Roman" w:cs="Times New Roman"/>
          <w:b/>
          <w:sz w:val="24"/>
          <w:szCs w:val="24"/>
        </w:rPr>
      </w:pPr>
    </w:p>
    <w:p w:rsidR="00AE46D7" w:rsidRPr="00907D88" w:rsidRDefault="00AE46D7">
      <w:pPr>
        <w:rPr>
          <w:rFonts w:ascii="Times New Roman" w:hAnsi="Times New Roman" w:cs="Times New Roman"/>
          <w:sz w:val="24"/>
          <w:szCs w:val="24"/>
        </w:rPr>
      </w:pPr>
    </w:p>
    <w:p w:rsidR="00C31D71" w:rsidRPr="00907D88" w:rsidRDefault="00C31D71" w:rsidP="00207AB0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07D88">
        <w:rPr>
          <w:rFonts w:ascii="Times New Roman" w:hAnsi="Times New Roman" w:cs="Times New Roman"/>
          <w:sz w:val="24"/>
          <w:szCs w:val="24"/>
        </w:rPr>
        <w:t>_________________________ общественного инспектора, проводящего мониторинг</w:t>
      </w:r>
      <w:r w:rsidR="00907D88" w:rsidRPr="00907D88">
        <w:rPr>
          <w:rFonts w:ascii="Times New Roman" w:hAnsi="Times New Roman" w:cs="Times New Roman"/>
          <w:sz w:val="24"/>
          <w:szCs w:val="24"/>
        </w:rPr>
        <w:t xml:space="preserve"> </w:t>
      </w:r>
      <w:r w:rsidR="00207AB0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="00207AB0">
        <w:rPr>
          <w:rFonts w:ascii="Times New Roman" w:hAnsi="Times New Roman" w:cs="Times New Roman"/>
          <w:sz w:val="24"/>
          <w:szCs w:val="24"/>
        </w:rPr>
        <w:t xml:space="preserve">_  </w:t>
      </w:r>
      <w:r w:rsidRPr="00907D88">
        <w:rPr>
          <w:rFonts w:ascii="Times New Roman" w:hAnsi="Times New Roman" w:cs="Times New Roman"/>
          <w:sz w:val="24"/>
          <w:szCs w:val="24"/>
        </w:rPr>
        <w:t>подпись</w:t>
      </w:r>
      <w:proofErr w:type="gramEnd"/>
    </w:p>
    <w:p w:rsidR="00907D88" w:rsidRPr="00907D88" w:rsidRDefault="00907D88" w:rsidP="00907D88">
      <w:pPr>
        <w:spacing w:after="200" w:line="220" w:lineRule="exact"/>
        <w:rPr>
          <w:rFonts w:ascii="Times New Roman" w:hAnsi="Times New Roman" w:cs="Times New Roman"/>
          <w:sz w:val="24"/>
          <w:szCs w:val="24"/>
          <w:vertAlign w:val="superscript"/>
        </w:rPr>
      </w:pPr>
      <w:r w:rsidRPr="00907D8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Ф.И.О.</w:t>
      </w:r>
    </w:p>
    <w:sectPr w:rsidR="00907D88" w:rsidRPr="00907D88" w:rsidSect="00907D88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C00C4"/>
    <w:multiLevelType w:val="multilevel"/>
    <w:tmpl w:val="31A4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15B67"/>
    <w:multiLevelType w:val="multilevel"/>
    <w:tmpl w:val="8ADE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61A3E"/>
    <w:multiLevelType w:val="multilevel"/>
    <w:tmpl w:val="DDBA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E042E"/>
    <w:multiLevelType w:val="multilevel"/>
    <w:tmpl w:val="22DA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D544CB"/>
    <w:multiLevelType w:val="multilevel"/>
    <w:tmpl w:val="A874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F92521"/>
    <w:multiLevelType w:val="multilevel"/>
    <w:tmpl w:val="3300F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D567B4"/>
    <w:multiLevelType w:val="multilevel"/>
    <w:tmpl w:val="4664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DA"/>
    <w:rsid w:val="000813DA"/>
    <w:rsid w:val="001E27E5"/>
    <w:rsid w:val="00207AB0"/>
    <w:rsid w:val="003C385D"/>
    <w:rsid w:val="006B6469"/>
    <w:rsid w:val="00756372"/>
    <w:rsid w:val="00907D88"/>
    <w:rsid w:val="009B60F8"/>
    <w:rsid w:val="009E4DA0"/>
    <w:rsid w:val="00AE46D7"/>
    <w:rsid w:val="00C31D71"/>
    <w:rsid w:val="00CC0E1C"/>
    <w:rsid w:val="00D76A6F"/>
    <w:rsid w:val="00E857C4"/>
    <w:rsid w:val="00F00D72"/>
    <w:rsid w:val="00F9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2924"/>
  <w15:chartTrackingRefBased/>
  <w15:docId w15:val="{E05962BA-ABC5-417C-BD1B-A7C7C10F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9E4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1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48AF9-55B6-4420-A1B6-69CEC737A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2026-02-16T09:22:00Z</dcterms:created>
  <dcterms:modified xsi:type="dcterms:W3CDTF">2026-02-16T09:23:00Z</dcterms:modified>
</cp:coreProperties>
</file>